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7C1" w:rsidRPr="006C2D16" w:rsidRDefault="00285FF7" w:rsidP="006C2D16">
      <w:pPr>
        <w:rPr>
          <w:rFonts w:ascii="Tahoma" w:hAnsi="Tahoma" w:cs="Tahoma"/>
          <w:b/>
          <w:szCs w:val="24"/>
        </w:rPr>
      </w:pPr>
      <w:r w:rsidRPr="006C2D16">
        <w:rPr>
          <w:rFonts w:ascii="Tahoma" w:hAnsi="Tahoma" w:cs="Tahoma"/>
          <w:b/>
          <w:szCs w:val="24"/>
        </w:rPr>
        <w:t>NADİR TOPRAK ELEMENTLERİ, RAKAMLAR ve GERÇEKLER</w:t>
      </w:r>
    </w:p>
    <w:p w:rsidR="002F63CA" w:rsidRPr="006C2D16" w:rsidRDefault="002F63CA" w:rsidP="006C2D16">
      <w:pPr>
        <w:rPr>
          <w:rFonts w:ascii="Tahoma" w:hAnsi="Tahoma" w:cs="Tahoma"/>
          <w:szCs w:val="24"/>
        </w:rPr>
      </w:pPr>
    </w:p>
    <w:p w:rsidR="00A10C4B" w:rsidRDefault="00A10C4B" w:rsidP="006C2D16">
      <w:pPr>
        <w:shd w:val="clear" w:color="auto" w:fill="FFFFFF"/>
        <w:rPr>
          <w:rFonts w:ascii="Tahoma" w:eastAsia="Times New Roman" w:hAnsi="Tahoma" w:cs="Tahoma"/>
          <w:szCs w:val="24"/>
          <w:lang w:eastAsia="tr-TR"/>
        </w:rPr>
      </w:pPr>
      <w:r w:rsidRPr="006C2D16">
        <w:rPr>
          <w:rFonts w:ascii="Tahoma" w:eastAsia="Times New Roman" w:hAnsi="Tahoma" w:cs="Tahoma"/>
          <w:szCs w:val="24"/>
          <w:lang w:eastAsia="tr-TR"/>
        </w:rPr>
        <w:t>Küresel sermayenin “yeşil dönüşüm” anlatısı, fosil yakıtlardan vazgeçip elektrikli araçlardan rüzgâr türbinlerine uzanan bir “temiz teknoloji” algısına yönlendiriyor. Bu nedenle son günlerde nadir toprak elementleri konusu hem siyaseten hem de bilimsel olarak oldukça köpürtülüyor.</w:t>
      </w:r>
    </w:p>
    <w:p w:rsidR="006C2D16" w:rsidRPr="006C2D16" w:rsidRDefault="006C2D16" w:rsidP="006C2D16">
      <w:pPr>
        <w:shd w:val="clear" w:color="auto" w:fill="FFFFFF"/>
        <w:rPr>
          <w:rFonts w:ascii="Tahoma" w:eastAsia="Times New Roman" w:hAnsi="Tahoma" w:cs="Tahoma"/>
          <w:szCs w:val="24"/>
          <w:lang w:eastAsia="tr-TR"/>
        </w:rPr>
      </w:pPr>
    </w:p>
    <w:p w:rsidR="00A10C4B" w:rsidRPr="006C2D16" w:rsidRDefault="00A10C4B" w:rsidP="006C2D16">
      <w:pPr>
        <w:rPr>
          <w:rFonts w:ascii="Tahoma" w:eastAsia="Times New Roman" w:hAnsi="Tahoma" w:cs="Tahoma"/>
          <w:szCs w:val="24"/>
          <w:lang w:eastAsia="tr-TR"/>
        </w:rPr>
      </w:pPr>
      <w:r w:rsidRPr="006C2D16">
        <w:rPr>
          <w:rFonts w:ascii="Tahoma" w:eastAsia="Times New Roman" w:hAnsi="Tahoma" w:cs="Tahoma"/>
          <w:szCs w:val="24"/>
          <w:lang w:eastAsia="tr-TR"/>
        </w:rPr>
        <w:t xml:space="preserve">Çin, bu </w:t>
      </w:r>
      <w:proofErr w:type="gramStart"/>
      <w:r w:rsidRPr="006C2D16">
        <w:rPr>
          <w:rFonts w:ascii="Tahoma" w:eastAsia="Times New Roman" w:hAnsi="Tahoma" w:cs="Tahoma"/>
          <w:szCs w:val="24"/>
          <w:lang w:eastAsia="tr-TR"/>
        </w:rPr>
        <w:t>yıl başında</w:t>
      </w:r>
      <w:proofErr w:type="gramEnd"/>
      <w:r w:rsidRPr="006C2D16">
        <w:rPr>
          <w:rFonts w:ascii="Tahoma" w:eastAsia="Times New Roman" w:hAnsi="Tahoma" w:cs="Tahoma"/>
          <w:szCs w:val="24"/>
          <w:lang w:eastAsia="tr-TR"/>
        </w:rPr>
        <w:t xml:space="preserve"> savunma sanayinin vaz geçilmez metallerden olan nadir toprak elementleri konusunda ithalat kısıtlaması getirince</w:t>
      </w:r>
      <w:r w:rsidR="00C87AE4">
        <w:rPr>
          <w:rFonts w:ascii="Tahoma" w:eastAsia="Times New Roman" w:hAnsi="Tahoma" w:cs="Tahoma"/>
          <w:szCs w:val="24"/>
          <w:lang w:eastAsia="tr-TR"/>
        </w:rPr>
        <w:t>,</w:t>
      </w:r>
      <w:r w:rsidRPr="006C2D16">
        <w:rPr>
          <w:rFonts w:ascii="Tahoma" w:eastAsia="Times New Roman" w:hAnsi="Tahoma" w:cs="Tahoma"/>
          <w:szCs w:val="24"/>
          <w:lang w:eastAsia="tr-TR"/>
        </w:rPr>
        <w:t xml:space="preserve"> ABD ile siyasi kapışma başladı. ABD ve Çin arasında siyasi kapışma sonrası ekonomi üzerinde ithalat vergisi kapışmasına evirildi. Bu durumda nadir toprak elementleri tüm dünyanın gündeminde olmaya başlayınca, ülkemizde bulunan rezervlerde tartışma konusu oldu. </w:t>
      </w:r>
    </w:p>
    <w:p w:rsidR="00A10C4B" w:rsidRPr="006C2D16" w:rsidRDefault="00A10C4B" w:rsidP="006C2D16">
      <w:pPr>
        <w:shd w:val="clear" w:color="auto" w:fill="FFFFFF"/>
        <w:rPr>
          <w:rFonts w:ascii="Tahoma" w:eastAsia="Times New Roman" w:hAnsi="Tahoma" w:cs="Tahoma"/>
          <w:szCs w:val="24"/>
          <w:lang w:eastAsia="tr-TR"/>
        </w:rPr>
      </w:pPr>
    </w:p>
    <w:p w:rsidR="0032460A" w:rsidRPr="006C2D16" w:rsidRDefault="00C87AE4" w:rsidP="006C2D16">
      <w:pPr>
        <w:shd w:val="clear" w:color="auto" w:fill="FFFFFF"/>
        <w:rPr>
          <w:rFonts w:ascii="Tahoma" w:eastAsia="Times New Roman" w:hAnsi="Tahoma" w:cs="Tahoma"/>
          <w:szCs w:val="24"/>
          <w:lang w:eastAsia="tr-TR"/>
        </w:rPr>
      </w:pPr>
      <w:r>
        <w:rPr>
          <w:rFonts w:ascii="Tahoma" w:eastAsia="Times New Roman" w:hAnsi="Tahoma" w:cs="Tahoma"/>
          <w:szCs w:val="24"/>
          <w:lang w:eastAsia="tr-TR"/>
        </w:rPr>
        <w:t xml:space="preserve">Bu nedenle nadir toprak elementleri ve son günlerde çeşitli bilimsel çalışmalar ile basında yer alan </w:t>
      </w:r>
      <w:r>
        <w:rPr>
          <w:rFonts w:ascii="Tahoma" w:eastAsia="Times New Roman" w:hAnsi="Tahoma" w:cs="Tahoma"/>
          <w:szCs w:val="24"/>
          <w:lang w:eastAsia="tr-TR"/>
        </w:rPr>
        <w:t xml:space="preserve">nadir toprak elementleri </w:t>
      </w:r>
      <w:r>
        <w:rPr>
          <w:rFonts w:ascii="Tahoma" w:eastAsia="Times New Roman" w:hAnsi="Tahoma" w:cs="Tahoma"/>
          <w:szCs w:val="24"/>
          <w:lang w:eastAsia="tr-TR"/>
        </w:rPr>
        <w:t xml:space="preserve">ile ilgili rakamlar, büyüklükler ve gerçeklere değinmek gerekiyor. </w:t>
      </w:r>
      <w:r w:rsidR="0032460A" w:rsidRPr="006C2D16">
        <w:rPr>
          <w:rFonts w:ascii="Tahoma" w:eastAsia="Times New Roman" w:hAnsi="Tahoma" w:cs="Tahoma"/>
          <w:szCs w:val="24"/>
          <w:lang w:eastAsia="tr-TR"/>
        </w:rPr>
        <w:t xml:space="preserve">Aslında </w:t>
      </w:r>
      <w:r>
        <w:rPr>
          <w:rFonts w:ascii="Tahoma" w:eastAsia="Times New Roman" w:hAnsi="Tahoma" w:cs="Tahoma"/>
          <w:szCs w:val="24"/>
          <w:lang w:eastAsia="tr-TR"/>
        </w:rPr>
        <w:t xml:space="preserve">nadir toprak elementleri </w:t>
      </w:r>
      <w:r w:rsidR="0032460A" w:rsidRPr="006C2D16">
        <w:rPr>
          <w:rFonts w:ascii="Tahoma" w:eastAsia="Times New Roman" w:hAnsi="Tahoma" w:cs="Tahoma"/>
          <w:szCs w:val="24"/>
          <w:lang w:eastAsia="tr-TR"/>
        </w:rPr>
        <w:t>doğada az bulunmazlar; demir veya bakırdan çok daha fazla bile olabilirler. Ancak tek başlarına, zengin cevher yatakları hâlinde değil, birbirine karışmış ve düşük yoğunluklu şekilde bulunurlar. Bu da onları çıkarmayı ekonomik olarak güçleştirir. “Nadir” sözcüğü</w:t>
      </w:r>
      <w:r w:rsidR="006A20D2">
        <w:rPr>
          <w:rFonts w:ascii="Tahoma" w:eastAsia="Times New Roman" w:hAnsi="Tahoma" w:cs="Tahoma"/>
          <w:szCs w:val="24"/>
          <w:lang w:eastAsia="tr-TR"/>
        </w:rPr>
        <w:t xml:space="preserve"> (</w:t>
      </w:r>
      <w:proofErr w:type="spellStart"/>
      <w:r w:rsidR="006A20D2">
        <w:rPr>
          <w:rFonts w:ascii="Tahoma" w:eastAsia="Times New Roman" w:hAnsi="Tahoma" w:cs="Tahoma"/>
          <w:szCs w:val="24"/>
          <w:lang w:eastAsia="tr-TR"/>
        </w:rPr>
        <w:t>rare</w:t>
      </w:r>
      <w:proofErr w:type="spellEnd"/>
      <w:r w:rsidR="006A20D2">
        <w:rPr>
          <w:rFonts w:ascii="Tahoma" w:eastAsia="Times New Roman" w:hAnsi="Tahoma" w:cs="Tahoma"/>
          <w:szCs w:val="24"/>
          <w:lang w:eastAsia="tr-TR"/>
        </w:rPr>
        <w:t>) ise az bulunur olmalarına değil</w:t>
      </w:r>
      <w:r w:rsidR="0032460A" w:rsidRPr="006C2D16">
        <w:rPr>
          <w:rFonts w:ascii="Tahoma" w:eastAsia="Times New Roman" w:hAnsi="Tahoma" w:cs="Tahoma"/>
          <w:szCs w:val="24"/>
          <w:lang w:eastAsia="tr-TR"/>
        </w:rPr>
        <w:t xml:space="preserve">, </w:t>
      </w:r>
      <w:proofErr w:type="spellStart"/>
      <w:r w:rsidR="006A20D2">
        <w:rPr>
          <w:rFonts w:ascii="Tahoma" w:eastAsia="Times New Roman" w:hAnsi="Tahoma" w:cs="Tahoma"/>
          <w:szCs w:val="24"/>
          <w:lang w:eastAsia="tr-TR"/>
        </w:rPr>
        <w:t>tenör</w:t>
      </w:r>
      <w:proofErr w:type="spellEnd"/>
      <w:r w:rsidR="006A20D2">
        <w:rPr>
          <w:rFonts w:ascii="Tahoma" w:eastAsia="Times New Roman" w:hAnsi="Tahoma" w:cs="Tahoma"/>
          <w:szCs w:val="24"/>
          <w:lang w:eastAsia="tr-TR"/>
        </w:rPr>
        <w:t xml:space="preserve"> düşüklüğü ve </w:t>
      </w:r>
      <w:r w:rsidR="0032460A" w:rsidRPr="006C2D16">
        <w:rPr>
          <w:rFonts w:ascii="Tahoma" w:eastAsia="Times New Roman" w:hAnsi="Tahoma" w:cs="Tahoma"/>
          <w:szCs w:val="24"/>
          <w:lang w:eastAsia="tr-TR"/>
        </w:rPr>
        <w:t xml:space="preserve">erişim zorluğuna gönderme yapar. Kısacası sorun elementin miktarı değil, onları </w:t>
      </w:r>
      <w:r w:rsidR="006A20D2">
        <w:rPr>
          <w:rFonts w:ascii="Tahoma" w:eastAsia="Times New Roman" w:hAnsi="Tahoma" w:cs="Tahoma"/>
          <w:szCs w:val="24"/>
          <w:lang w:eastAsia="tr-TR"/>
        </w:rPr>
        <w:t xml:space="preserve">zenginleştirilmesinden kaynaklı sorundadır. </w:t>
      </w:r>
    </w:p>
    <w:p w:rsidR="00A10C4B" w:rsidRPr="006C2D16" w:rsidRDefault="00A10C4B" w:rsidP="006C2D16">
      <w:pPr>
        <w:shd w:val="clear" w:color="auto" w:fill="FFFFFF"/>
        <w:rPr>
          <w:rFonts w:ascii="Tahoma" w:eastAsia="Times New Roman" w:hAnsi="Tahoma" w:cs="Tahoma"/>
          <w:szCs w:val="24"/>
          <w:lang w:eastAsia="tr-TR"/>
        </w:rPr>
      </w:pPr>
    </w:p>
    <w:p w:rsidR="00EF523A" w:rsidRDefault="00A10C4B" w:rsidP="006C2D16">
      <w:pPr>
        <w:shd w:val="clear" w:color="auto" w:fill="FFFFFF"/>
        <w:rPr>
          <w:rFonts w:ascii="Tahoma" w:hAnsi="Tahoma" w:cs="Tahoma"/>
          <w:szCs w:val="24"/>
        </w:rPr>
      </w:pPr>
      <w:r w:rsidRPr="006C2D16">
        <w:rPr>
          <w:rFonts w:ascii="Tahoma" w:eastAsia="Times New Roman" w:hAnsi="Tahoma" w:cs="Tahoma"/>
          <w:szCs w:val="24"/>
          <w:lang w:eastAsia="tr-TR"/>
        </w:rPr>
        <w:t xml:space="preserve">Hepimiz ortaokulda, lisede ve üniversitede Kimya derslerinde doğada keşfedilmiş 118 elementin yer aldığı </w:t>
      </w:r>
      <w:r w:rsidR="00EF523A" w:rsidRPr="006C2D16">
        <w:rPr>
          <w:rFonts w:ascii="Tahoma" w:eastAsia="Times New Roman" w:hAnsi="Tahoma" w:cs="Tahoma"/>
          <w:szCs w:val="24"/>
          <w:lang w:eastAsia="tr-TR"/>
        </w:rPr>
        <w:t xml:space="preserve">periyodik cetveli </w:t>
      </w:r>
      <w:r w:rsidRPr="006C2D16">
        <w:rPr>
          <w:rFonts w:ascii="Tahoma" w:eastAsia="Times New Roman" w:hAnsi="Tahoma" w:cs="Tahoma"/>
          <w:szCs w:val="24"/>
          <w:lang w:eastAsia="tr-TR"/>
        </w:rPr>
        <w:t>biliriz veya duymuşuzdur.</w:t>
      </w:r>
      <w:r w:rsidR="00EF523A" w:rsidRPr="006C2D16">
        <w:rPr>
          <w:rFonts w:ascii="Tahoma" w:eastAsia="Times New Roman" w:hAnsi="Tahoma" w:cs="Tahoma"/>
          <w:szCs w:val="24"/>
          <w:lang w:eastAsia="tr-TR"/>
        </w:rPr>
        <w:t xml:space="preserve"> </w:t>
      </w:r>
      <w:r w:rsidRPr="006C2D16">
        <w:rPr>
          <w:rFonts w:ascii="Tahoma" w:hAnsi="Tahoma" w:cs="Tahoma"/>
          <w:szCs w:val="24"/>
        </w:rPr>
        <w:t>Bu 17 adet element yer kabuğunda diğer birçok elemente kıyasla az bulunması sebebiyle “</w:t>
      </w:r>
      <w:r w:rsidRPr="00355B8D">
        <w:rPr>
          <w:rStyle w:val="Gl"/>
          <w:rFonts w:ascii="Tahoma" w:hAnsi="Tahoma" w:cs="Tahoma"/>
          <w:b w:val="0"/>
          <w:szCs w:val="24"/>
        </w:rPr>
        <w:t>Nadir</w:t>
      </w:r>
      <w:r w:rsidRPr="006C2D16">
        <w:rPr>
          <w:rFonts w:ascii="Tahoma" w:hAnsi="Tahoma" w:cs="Tahoma"/>
          <w:szCs w:val="24"/>
        </w:rPr>
        <w:t>” olarak tanımlanmıştır.</w:t>
      </w:r>
      <w:r w:rsidR="00EF523A" w:rsidRPr="006C2D16">
        <w:rPr>
          <w:rFonts w:ascii="Tahoma" w:hAnsi="Tahoma" w:cs="Tahoma"/>
          <w:szCs w:val="24"/>
        </w:rPr>
        <w:t xml:space="preserve"> </w:t>
      </w:r>
      <w:r w:rsidRPr="006C2D16">
        <w:rPr>
          <w:rFonts w:ascii="Tahoma" w:hAnsi="Tahoma" w:cs="Tahoma"/>
          <w:szCs w:val="24"/>
        </w:rPr>
        <w:t xml:space="preserve">Bilinenin aksine çoğu </w:t>
      </w:r>
      <w:r w:rsidR="00312009" w:rsidRPr="006C2D16">
        <w:rPr>
          <w:rFonts w:ascii="Tahoma" w:hAnsi="Tahoma" w:cs="Tahoma"/>
          <w:szCs w:val="24"/>
        </w:rPr>
        <w:t>nadir toprak elementleri</w:t>
      </w:r>
      <w:r w:rsidRPr="006C2D16">
        <w:rPr>
          <w:rFonts w:ascii="Tahoma" w:hAnsi="Tahoma" w:cs="Tahoma"/>
          <w:szCs w:val="24"/>
        </w:rPr>
        <w:t>, doğada nadir değildir!</w:t>
      </w:r>
      <w:r w:rsidR="00EF523A" w:rsidRPr="006C2D16">
        <w:rPr>
          <w:rFonts w:ascii="Tahoma" w:hAnsi="Tahoma" w:cs="Tahoma"/>
          <w:szCs w:val="24"/>
        </w:rPr>
        <w:t xml:space="preserve"> </w:t>
      </w:r>
      <w:r w:rsidRPr="006C2D16">
        <w:rPr>
          <w:rFonts w:ascii="Tahoma" w:hAnsi="Tahoma" w:cs="Tahoma"/>
          <w:szCs w:val="24"/>
        </w:rPr>
        <w:t xml:space="preserve">En bol </w:t>
      </w:r>
      <w:r w:rsidR="00EF523A" w:rsidRPr="006C2D16">
        <w:rPr>
          <w:rFonts w:ascii="Tahoma" w:eastAsia="Times New Roman" w:hAnsi="Tahoma" w:cs="Tahoma"/>
          <w:szCs w:val="24"/>
          <w:lang w:eastAsia="tr-TR"/>
        </w:rPr>
        <w:t xml:space="preserve">nadir toprak elementi </w:t>
      </w:r>
      <w:r w:rsidRPr="006C2D16">
        <w:rPr>
          <w:rFonts w:ascii="Tahoma" w:hAnsi="Tahoma" w:cs="Tahoma"/>
          <w:szCs w:val="24"/>
        </w:rPr>
        <w:t xml:space="preserve">Seryum (Ce), yer kabuğunda </w:t>
      </w:r>
      <w:r w:rsidR="00EF523A" w:rsidRPr="006C2D16">
        <w:rPr>
          <w:rFonts w:ascii="Tahoma" w:hAnsi="Tahoma" w:cs="Tahoma"/>
          <w:szCs w:val="24"/>
        </w:rPr>
        <w:t>bakır</w:t>
      </w:r>
      <w:r w:rsidRPr="006C2D16">
        <w:rPr>
          <w:rFonts w:ascii="Tahoma" w:hAnsi="Tahoma" w:cs="Tahoma"/>
          <w:szCs w:val="24"/>
        </w:rPr>
        <w:t xml:space="preserve"> (Cu) veya </w:t>
      </w:r>
      <w:r w:rsidR="00EF523A" w:rsidRPr="006C2D16">
        <w:rPr>
          <w:rFonts w:ascii="Tahoma" w:hAnsi="Tahoma" w:cs="Tahoma"/>
          <w:szCs w:val="24"/>
        </w:rPr>
        <w:t>kurşun</w:t>
      </w:r>
      <w:r w:rsidRPr="006C2D16">
        <w:rPr>
          <w:rFonts w:ascii="Tahoma" w:hAnsi="Tahoma" w:cs="Tahoma"/>
          <w:szCs w:val="24"/>
        </w:rPr>
        <w:t xml:space="preserve"> (Pb)’</w:t>
      </w:r>
      <w:proofErr w:type="gramStart"/>
      <w:r w:rsidRPr="006C2D16">
        <w:rPr>
          <w:rFonts w:ascii="Tahoma" w:hAnsi="Tahoma" w:cs="Tahoma"/>
          <w:szCs w:val="24"/>
        </w:rPr>
        <w:t>dan</w:t>
      </w:r>
      <w:proofErr w:type="gramEnd"/>
      <w:r w:rsidRPr="006C2D16">
        <w:rPr>
          <w:rFonts w:ascii="Tahoma" w:hAnsi="Tahoma" w:cs="Tahoma"/>
          <w:szCs w:val="24"/>
        </w:rPr>
        <w:t xml:space="preserve"> daha fazla bulunur.</w:t>
      </w:r>
      <w:r w:rsidR="00EF523A" w:rsidRPr="006C2D16">
        <w:rPr>
          <w:rFonts w:ascii="Tahoma" w:hAnsi="Tahoma" w:cs="Tahoma"/>
          <w:szCs w:val="24"/>
        </w:rPr>
        <w:t xml:space="preserve"> </w:t>
      </w:r>
      <w:r w:rsidRPr="006C2D16">
        <w:rPr>
          <w:rFonts w:ascii="Tahoma" w:hAnsi="Tahoma" w:cs="Tahoma"/>
          <w:szCs w:val="24"/>
        </w:rPr>
        <w:t xml:space="preserve">Birçok </w:t>
      </w:r>
      <w:r w:rsidR="00EF523A" w:rsidRPr="006C2D16">
        <w:rPr>
          <w:rFonts w:ascii="Tahoma" w:eastAsia="Times New Roman" w:hAnsi="Tahoma" w:cs="Tahoma"/>
          <w:szCs w:val="24"/>
          <w:lang w:eastAsia="tr-TR"/>
        </w:rPr>
        <w:t>nadir toprak elementi</w:t>
      </w:r>
      <w:r w:rsidR="00EF523A" w:rsidRPr="006C2D16">
        <w:rPr>
          <w:rFonts w:ascii="Tahoma" w:hAnsi="Tahoma" w:cs="Tahoma"/>
          <w:szCs w:val="24"/>
        </w:rPr>
        <w:t xml:space="preserve"> kalay, molibde</w:t>
      </w:r>
      <w:r w:rsidRPr="006C2D16">
        <w:rPr>
          <w:rFonts w:ascii="Tahoma" w:hAnsi="Tahoma" w:cs="Tahoma"/>
          <w:szCs w:val="24"/>
        </w:rPr>
        <w:t>n</w:t>
      </w:r>
      <w:r w:rsidR="00EF523A" w:rsidRPr="006C2D16">
        <w:rPr>
          <w:rFonts w:ascii="Tahoma" w:hAnsi="Tahoma" w:cs="Tahoma"/>
          <w:szCs w:val="24"/>
        </w:rPr>
        <w:t>,</w:t>
      </w:r>
      <w:r w:rsidRPr="006C2D16">
        <w:rPr>
          <w:rFonts w:ascii="Tahoma" w:hAnsi="Tahoma" w:cs="Tahoma"/>
          <w:szCs w:val="24"/>
        </w:rPr>
        <w:t xml:space="preserve"> </w:t>
      </w:r>
      <w:r w:rsidR="00EF523A" w:rsidRPr="006C2D16">
        <w:rPr>
          <w:rFonts w:ascii="Tahoma" w:hAnsi="Tahoma" w:cs="Tahoma"/>
          <w:szCs w:val="24"/>
        </w:rPr>
        <w:t xml:space="preserve">gümüş ve </w:t>
      </w:r>
      <w:proofErr w:type="spellStart"/>
      <w:r w:rsidR="00EF523A" w:rsidRPr="006C2D16">
        <w:rPr>
          <w:rFonts w:ascii="Tahoma" w:hAnsi="Tahoma" w:cs="Tahoma"/>
          <w:szCs w:val="24"/>
        </w:rPr>
        <w:t>civadan</w:t>
      </w:r>
      <w:proofErr w:type="spellEnd"/>
      <w:r w:rsidR="00EF523A" w:rsidRPr="006C2D16">
        <w:rPr>
          <w:rFonts w:ascii="Tahoma" w:hAnsi="Tahoma" w:cs="Tahoma"/>
          <w:szCs w:val="24"/>
        </w:rPr>
        <w:t xml:space="preserve"> </w:t>
      </w:r>
      <w:r w:rsidRPr="006C2D16">
        <w:rPr>
          <w:rFonts w:ascii="Tahoma" w:hAnsi="Tahoma" w:cs="Tahoma"/>
          <w:szCs w:val="24"/>
        </w:rPr>
        <w:t>daha yaygındır.</w:t>
      </w:r>
      <w:r w:rsidR="00EF523A" w:rsidRPr="006C2D16">
        <w:rPr>
          <w:rFonts w:ascii="Tahoma" w:hAnsi="Tahoma" w:cs="Tahoma"/>
          <w:szCs w:val="24"/>
        </w:rPr>
        <w:t xml:space="preserve"> </w:t>
      </w:r>
    </w:p>
    <w:p w:rsidR="006C2D16" w:rsidRPr="006C2D16" w:rsidRDefault="006C2D16" w:rsidP="006C2D16">
      <w:pPr>
        <w:shd w:val="clear" w:color="auto" w:fill="FFFFFF"/>
        <w:rPr>
          <w:rFonts w:ascii="Tahoma" w:hAnsi="Tahoma" w:cs="Tahoma"/>
          <w:szCs w:val="24"/>
        </w:rPr>
      </w:pPr>
    </w:p>
    <w:p w:rsidR="00EF523A" w:rsidRPr="006C2D16" w:rsidRDefault="00EF523A" w:rsidP="006C2D16">
      <w:pPr>
        <w:rPr>
          <w:rFonts w:ascii="Tahoma" w:eastAsia="Times New Roman" w:hAnsi="Tahoma" w:cs="Tahoma"/>
          <w:szCs w:val="24"/>
          <w:lang w:eastAsia="tr-TR"/>
        </w:rPr>
      </w:pPr>
      <w:r w:rsidRPr="006C2D16">
        <w:rPr>
          <w:rFonts w:ascii="Tahoma" w:eastAsia="Times New Roman" w:hAnsi="Tahoma" w:cs="Tahoma"/>
          <w:szCs w:val="24"/>
          <w:lang w:eastAsia="tr-TR"/>
        </w:rPr>
        <w:t>Nadir toprak elementleri</w:t>
      </w:r>
      <w:r w:rsidR="0032460A" w:rsidRPr="006C2D16">
        <w:rPr>
          <w:rFonts w:ascii="Tahoma" w:eastAsia="Times New Roman" w:hAnsi="Tahoma" w:cs="Tahoma"/>
          <w:szCs w:val="24"/>
          <w:lang w:eastAsia="tr-TR"/>
        </w:rPr>
        <w:t>nin h</w:t>
      </w:r>
      <w:r w:rsidRPr="006C2D16">
        <w:rPr>
          <w:rFonts w:ascii="Tahoma" w:eastAsia="Times New Roman" w:hAnsi="Tahoma" w:cs="Tahoma"/>
          <w:szCs w:val="24"/>
          <w:lang w:eastAsia="tr-TR"/>
        </w:rPr>
        <w:t>ikâye</w:t>
      </w:r>
      <w:r w:rsidR="0032460A" w:rsidRPr="006C2D16">
        <w:rPr>
          <w:rFonts w:ascii="Tahoma" w:eastAsia="Times New Roman" w:hAnsi="Tahoma" w:cs="Tahoma"/>
          <w:szCs w:val="24"/>
          <w:lang w:eastAsia="tr-TR"/>
        </w:rPr>
        <w:t>si</w:t>
      </w:r>
      <w:r w:rsidRPr="006C2D16">
        <w:rPr>
          <w:rFonts w:ascii="Tahoma" w:eastAsia="Times New Roman" w:hAnsi="Tahoma" w:cs="Tahoma"/>
          <w:szCs w:val="24"/>
          <w:lang w:eastAsia="tr-TR"/>
        </w:rPr>
        <w:t xml:space="preserve"> 18. yüzyılın sonunda, İsveç’in küçük</w:t>
      </w:r>
      <w:r w:rsidR="006A20D2">
        <w:rPr>
          <w:rFonts w:ascii="Tahoma" w:eastAsia="Times New Roman" w:hAnsi="Tahoma" w:cs="Tahoma"/>
          <w:szCs w:val="24"/>
          <w:lang w:eastAsia="tr-TR"/>
        </w:rPr>
        <w:t xml:space="preserve"> </w:t>
      </w:r>
      <w:proofErr w:type="spellStart"/>
      <w:r w:rsidR="0032460A" w:rsidRPr="006C2D16">
        <w:rPr>
          <w:rFonts w:ascii="Tahoma" w:eastAsia="Times New Roman" w:hAnsi="Tahoma" w:cs="Tahoma"/>
          <w:szCs w:val="24"/>
          <w:lang w:eastAsia="tr-TR"/>
        </w:rPr>
        <w:t>I</w:t>
      </w:r>
      <w:r w:rsidRPr="006C2D16">
        <w:rPr>
          <w:rFonts w:ascii="Tahoma" w:eastAsia="Times New Roman" w:hAnsi="Tahoma" w:cs="Tahoma"/>
          <w:szCs w:val="24"/>
          <w:lang w:eastAsia="tr-TR"/>
        </w:rPr>
        <w:t>tterby</w:t>
      </w:r>
      <w:proofErr w:type="spellEnd"/>
      <w:r w:rsidR="006A20D2">
        <w:rPr>
          <w:rFonts w:ascii="Tahoma" w:eastAsia="Times New Roman" w:hAnsi="Tahoma" w:cs="Tahoma"/>
          <w:szCs w:val="24"/>
          <w:lang w:eastAsia="tr-TR"/>
        </w:rPr>
        <w:t xml:space="preserve"> </w:t>
      </w:r>
      <w:r w:rsidRPr="006C2D16">
        <w:rPr>
          <w:rFonts w:ascii="Tahoma" w:eastAsia="Times New Roman" w:hAnsi="Tahoma" w:cs="Tahoma"/>
          <w:szCs w:val="24"/>
          <w:lang w:eastAsia="tr-TR"/>
        </w:rPr>
        <w:t>köyünde</w:t>
      </w:r>
      <w:r w:rsidR="006A20D2">
        <w:rPr>
          <w:rFonts w:ascii="Tahoma" w:eastAsia="Times New Roman" w:hAnsi="Tahoma" w:cs="Tahoma"/>
          <w:szCs w:val="24"/>
          <w:lang w:eastAsia="tr-TR"/>
        </w:rPr>
        <w:t xml:space="preserve"> </w:t>
      </w:r>
      <w:r w:rsidRPr="006C2D16">
        <w:rPr>
          <w:rFonts w:ascii="Tahoma" w:eastAsia="Times New Roman" w:hAnsi="Tahoma" w:cs="Tahoma"/>
          <w:szCs w:val="24"/>
          <w:lang w:eastAsia="tr-TR"/>
        </w:rPr>
        <w:t xml:space="preserve">başlar. 1787’de bir teğmen olan Carl </w:t>
      </w:r>
      <w:proofErr w:type="spellStart"/>
      <w:r w:rsidRPr="006C2D16">
        <w:rPr>
          <w:rFonts w:ascii="Tahoma" w:eastAsia="Times New Roman" w:hAnsi="Tahoma" w:cs="Tahoma"/>
          <w:szCs w:val="24"/>
          <w:lang w:eastAsia="tr-TR"/>
        </w:rPr>
        <w:t>Axel</w:t>
      </w:r>
      <w:proofErr w:type="spellEnd"/>
      <w:r w:rsidRPr="006C2D16">
        <w:rPr>
          <w:rFonts w:ascii="Tahoma" w:eastAsia="Times New Roman" w:hAnsi="Tahoma" w:cs="Tahoma"/>
          <w:szCs w:val="24"/>
          <w:lang w:eastAsia="tr-TR"/>
        </w:rPr>
        <w:t> </w:t>
      </w:r>
      <w:proofErr w:type="spellStart"/>
      <w:r w:rsidRPr="006C2D16">
        <w:rPr>
          <w:rFonts w:ascii="Tahoma" w:eastAsia="Times New Roman" w:hAnsi="Tahoma" w:cs="Tahoma"/>
          <w:szCs w:val="24"/>
          <w:lang w:eastAsia="tr-TR"/>
        </w:rPr>
        <w:t>Arrhenius</w:t>
      </w:r>
      <w:proofErr w:type="spellEnd"/>
      <w:r w:rsidRPr="006C2D16">
        <w:rPr>
          <w:rFonts w:ascii="Tahoma" w:eastAsia="Times New Roman" w:hAnsi="Tahoma" w:cs="Tahoma"/>
          <w:szCs w:val="24"/>
          <w:lang w:eastAsia="tr-TR"/>
        </w:rPr>
        <w:t>, köy yakınlarında garip, ağır bir taş bul</w:t>
      </w:r>
      <w:r w:rsidR="0032460A" w:rsidRPr="006C2D16">
        <w:rPr>
          <w:rFonts w:ascii="Tahoma" w:eastAsia="Times New Roman" w:hAnsi="Tahoma" w:cs="Tahoma"/>
          <w:szCs w:val="24"/>
          <w:lang w:eastAsia="tr-TR"/>
        </w:rPr>
        <w:t>ur</w:t>
      </w:r>
      <w:r w:rsidRPr="006C2D16">
        <w:rPr>
          <w:rFonts w:ascii="Tahoma" w:eastAsia="Times New Roman" w:hAnsi="Tahoma" w:cs="Tahoma"/>
          <w:szCs w:val="24"/>
          <w:lang w:eastAsia="tr-TR"/>
        </w:rPr>
        <w:t>. Taş daha sonra “</w:t>
      </w:r>
      <w:proofErr w:type="spellStart"/>
      <w:r w:rsidR="0032460A" w:rsidRPr="006C2D16">
        <w:rPr>
          <w:rFonts w:ascii="Tahoma" w:eastAsia="Times New Roman" w:hAnsi="Tahoma" w:cs="Tahoma"/>
          <w:szCs w:val="24"/>
          <w:lang w:eastAsia="tr-TR"/>
        </w:rPr>
        <w:t>İ</w:t>
      </w:r>
      <w:r w:rsidRPr="006C2D16">
        <w:rPr>
          <w:rFonts w:ascii="Tahoma" w:eastAsia="Times New Roman" w:hAnsi="Tahoma" w:cs="Tahoma"/>
          <w:szCs w:val="24"/>
          <w:lang w:eastAsia="tr-TR"/>
        </w:rPr>
        <w:t>tterbit</w:t>
      </w:r>
      <w:proofErr w:type="spellEnd"/>
      <w:r w:rsidRPr="006C2D16">
        <w:rPr>
          <w:rFonts w:ascii="Tahoma" w:eastAsia="Times New Roman" w:hAnsi="Tahoma" w:cs="Tahoma"/>
          <w:szCs w:val="24"/>
          <w:lang w:eastAsia="tr-TR"/>
        </w:rPr>
        <w:t>” adıyla anılacak ve içinden biri “itriyum” olmak üzere bir dizi yeni element</w:t>
      </w:r>
      <w:r w:rsidR="0032460A" w:rsidRPr="006C2D16">
        <w:rPr>
          <w:rFonts w:ascii="Tahoma" w:eastAsia="Times New Roman" w:hAnsi="Tahoma" w:cs="Tahoma"/>
          <w:szCs w:val="24"/>
          <w:lang w:eastAsia="tr-TR"/>
        </w:rPr>
        <w:t>e</w:t>
      </w:r>
      <w:r w:rsidRPr="006C2D16">
        <w:rPr>
          <w:rFonts w:ascii="Tahoma" w:eastAsia="Times New Roman" w:hAnsi="Tahoma" w:cs="Tahoma"/>
          <w:szCs w:val="24"/>
          <w:lang w:eastAsia="tr-TR"/>
        </w:rPr>
        <w:t xml:space="preserve"> ayrıştırılacaktı. Bu keşif, periyodik tablonun en gizemli ailesinin kapısını aç</w:t>
      </w:r>
      <w:r w:rsidR="006A20D2">
        <w:rPr>
          <w:rFonts w:ascii="Tahoma" w:eastAsia="Times New Roman" w:hAnsi="Tahoma" w:cs="Tahoma"/>
          <w:szCs w:val="24"/>
          <w:lang w:eastAsia="tr-TR"/>
        </w:rPr>
        <w:t>mış</w:t>
      </w:r>
      <w:r w:rsidRPr="006C2D16">
        <w:rPr>
          <w:rFonts w:ascii="Tahoma" w:eastAsia="Times New Roman" w:hAnsi="Tahoma" w:cs="Tahoma"/>
          <w:szCs w:val="24"/>
          <w:lang w:eastAsia="tr-TR"/>
        </w:rPr>
        <w:t>tı</w:t>
      </w:r>
      <w:r w:rsidR="006A20D2">
        <w:rPr>
          <w:rFonts w:ascii="Tahoma" w:eastAsia="Times New Roman" w:hAnsi="Tahoma" w:cs="Tahoma"/>
          <w:szCs w:val="24"/>
          <w:lang w:eastAsia="tr-TR"/>
        </w:rPr>
        <w:t>r</w:t>
      </w:r>
      <w:r w:rsidRPr="006C2D16">
        <w:rPr>
          <w:rFonts w:ascii="Tahoma" w:eastAsia="Times New Roman" w:hAnsi="Tahoma" w:cs="Tahoma"/>
          <w:szCs w:val="24"/>
          <w:lang w:eastAsia="tr-TR"/>
        </w:rPr>
        <w:t xml:space="preserve">. 19. yüzyıl boyunca Avrupa’daki kimyagerler bu taşın türevlerinden gadolinyum, terbiyum, erbiyum gibi yeni elementler </w:t>
      </w:r>
      <w:r w:rsidR="0032460A" w:rsidRPr="006C2D16">
        <w:rPr>
          <w:rFonts w:ascii="Tahoma" w:eastAsia="Times New Roman" w:hAnsi="Tahoma" w:cs="Tahoma"/>
          <w:szCs w:val="24"/>
          <w:lang w:eastAsia="tr-TR"/>
        </w:rPr>
        <w:t xml:space="preserve">elde ettiler. </w:t>
      </w:r>
      <w:r w:rsidRPr="006C2D16">
        <w:rPr>
          <w:rFonts w:ascii="Tahoma" w:eastAsia="Times New Roman" w:hAnsi="Tahoma" w:cs="Tahoma"/>
          <w:szCs w:val="24"/>
          <w:lang w:eastAsia="tr-TR"/>
        </w:rPr>
        <w:t>Fakat bunları ayırmak o kadar zordu ki, kimyagerler yıllarca birbirlerinin bulgularını doğrulayamadan uğraştılar. Bu yüzden nadir elementler bilimin en sabırlı arayışlarından birine dönüştü.</w:t>
      </w:r>
      <w:r w:rsidR="0032460A" w:rsidRPr="006C2D16">
        <w:rPr>
          <w:rStyle w:val="DipnotBavurusu"/>
          <w:rFonts w:ascii="Tahoma" w:eastAsia="Times New Roman" w:hAnsi="Tahoma" w:cs="Tahoma"/>
          <w:szCs w:val="24"/>
          <w:lang w:eastAsia="tr-TR"/>
        </w:rPr>
        <w:footnoteReference w:id="1"/>
      </w:r>
    </w:p>
    <w:p w:rsidR="00A10C4B" w:rsidRPr="006C2D16" w:rsidRDefault="00A10C4B" w:rsidP="006C2D16">
      <w:pPr>
        <w:rPr>
          <w:rFonts w:ascii="Tahoma" w:hAnsi="Tahoma" w:cs="Tahoma"/>
          <w:szCs w:val="24"/>
        </w:rPr>
      </w:pPr>
    </w:p>
    <w:p w:rsidR="00285B41" w:rsidRPr="006C2D16" w:rsidRDefault="00285B41" w:rsidP="006C2D16">
      <w:pPr>
        <w:rPr>
          <w:rFonts w:ascii="Tahoma" w:hAnsi="Tahoma" w:cs="Tahoma"/>
          <w:szCs w:val="24"/>
        </w:rPr>
      </w:pPr>
      <w:r w:rsidRPr="006C2D16">
        <w:rPr>
          <w:rFonts w:ascii="Tahoma" w:hAnsi="Tahoma" w:cs="Tahoma"/>
          <w:szCs w:val="24"/>
        </w:rPr>
        <w:t xml:space="preserve">Nadir toprak elementleri yer kabuğunda düşük </w:t>
      </w:r>
      <w:proofErr w:type="gramStart"/>
      <w:r w:rsidRPr="006C2D16">
        <w:rPr>
          <w:rFonts w:ascii="Tahoma" w:hAnsi="Tahoma" w:cs="Tahoma"/>
          <w:szCs w:val="24"/>
        </w:rPr>
        <w:t>konsantrasyonlarda</w:t>
      </w:r>
      <w:proofErr w:type="gramEnd"/>
      <w:r w:rsidRPr="006C2D16">
        <w:rPr>
          <w:rFonts w:ascii="Tahoma" w:hAnsi="Tahoma" w:cs="Tahoma"/>
          <w:szCs w:val="24"/>
        </w:rPr>
        <w:t xml:space="preserve"> geniş bir alana yayılmış durumdadır. 160’dan fazla mineralde bulunurlar ancak ekonomik işlenebilir mineral sayısı 13’dür. Dünya nadir toprak elementleri üretiminin yüzde 95'i</w:t>
      </w:r>
      <w:r w:rsidR="006A20D2">
        <w:rPr>
          <w:rFonts w:ascii="Tahoma" w:hAnsi="Tahoma" w:cs="Tahoma"/>
          <w:szCs w:val="24"/>
        </w:rPr>
        <w:t xml:space="preserve"> </w:t>
      </w:r>
      <w:proofErr w:type="spellStart"/>
      <w:r w:rsidRPr="006C2D16">
        <w:rPr>
          <w:rFonts w:ascii="Tahoma" w:hAnsi="Tahoma" w:cs="Tahoma"/>
          <w:szCs w:val="24"/>
        </w:rPr>
        <w:t>basnazit</w:t>
      </w:r>
      <w:proofErr w:type="spellEnd"/>
      <w:r w:rsidRPr="006C2D16">
        <w:rPr>
          <w:rFonts w:ascii="Tahoma" w:hAnsi="Tahoma" w:cs="Tahoma"/>
          <w:szCs w:val="24"/>
        </w:rPr>
        <w:t xml:space="preserve">, </w:t>
      </w:r>
      <w:proofErr w:type="spellStart"/>
      <w:r w:rsidRPr="006C2D16">
        <w:rPr>
          <w:rFonts w:ascii="Tahoma" w:hAnsi="Tahoma" w:cs="Tahoma"/>
          <w:szCs w:val="24"/>
        </w:rPr>
        <w:t>monazit</w:t>
      </w:r>
      <w:proofErr w:type="spellEnd"/>
      <w:r w:rsidRPr="006C2D16">
        <w:rPr>
          <w:rFonts w:ascii="Tahoma" w:hAnsi="Tahoma" w:cs="Tahoma"/>
          <w:szCs w:val="24"/>
        </w:rPr>
        <w:t xml:space="preserve"> ve </w:t>
      </w:r>
      <w:proofErr w:type="spellStart"/>
      <w:r w:rsidRPr="006C2D16">
        <w:rPr>
          <w:rFonts w:ascii="Tahoma" w:hAnsi="Tahoma" w:cs="Tahoma"/>
          <w:szCs w:val="24"/>
        </w:rPr>
        <w:t>ksenotim</w:t>
      </w:r>
      <w:proofErr w:type="spellEnd"/>
      <w:r w:rsidRPr="006C2D16">
        <w:rPr>
          <w:rFonts w:ascii="Tahoma" w:hAnsi="Tahoma" w:cs="Tahoma"/>
          <w:szCs w:val="24"/>
        </w:rPr>
        <w:t xml:space="preserve"> olmak üzere üç mineralden sağlanmaktadır.</w:t>
      </w:r>
    </w:p>
    <w:p w:rsidR="00285B41" w:rsidRPr="006C2D16" w:rsidRDefault="00285B41" w:rsidP="006C2D16">
      <w:pPr>
        <w:rPr>
          <w:rFonts w:ascii="Tahoma" w:hAnsi="Tahoma" w:cs="Tahoma"/>
          <w:szCs w:val="24"/>
        </w:rPr>
      </w:pPr>
    </w:p>
    <w:p w:rsidR="00285B41" w:rsidRPr="006C2D16" w:rsidRDefault="00285B41" w:rsidP="006C2D16">
      <w:pPr>
        <w:rPr>
          <w:rFonts w:ascii="Tahoma" w:hAnsi="Tahoma" w:cs="Tahoma"/>
          <w:szCs w:val="24"/>
        </w:rPr>
      </w:pPr>
      <w:proofErr w:type="spellStart"/>
      <w:r w:rsidRPr="006C2D16">
        <w:rPr>
          <w:rFonts w:ascii="Tahoma" w:hAnsi="Tahoma" w:cs="Tahoma"/>
          <w:szCs w:val="24"/>
        </w:rPr>
        <w:lastRenderedPageBreak/>
        <w:t>Basnazit</w:t>
      </w:r>
      <w:proofErr w:type="spellEnd"/>
      <w:r w:rsidRPr="006C2D16">
        <w:rPr>
          <w:rFonts w:ascii="Tahoma" w:hAnsi="Tahoma" w:cs="Tahoma"/>
          <w:szCs w:val="24"/>
        </w:rPr>
        <w:t xml:space="preserve"> ((</w:t>
      </w:r>
      <w:proofErr w:type="spellStart"/>
      <w:r w:rsidRPr="006C2D16">
        <w:rPr>
          <w:rFonts w:ascii="Tahoma" w:hAnsi="Tahoma" w:cs="Tahoma"/>
          <w:szCs w:val="24"/>
        </w:rPr>
        <w:t>LaCe</w:t>
      </w:r>
      <w:proofErr w:type="spellEnd"/>
      <w:r w:rsidRPr="006C2D16">
        <w:rPr>
          <w:rFonts w:ascii="Tahoma" w:hAnsi="Tahoma" w:cs="Tahoma"/>
          <w:szCs w:val="24"/>
        </w:rPr>
        <w:t>)FCO</w:t>
      </w:r>
      <w:r w:rsidRPr="006C2D16">
        <w:rPr>
          <w:rFonts w:ascii="Tahoma" w:hAnsi="Tahoma" w:cs="Tahoma"/>
          <w:szCs w:val="24"/>
          <w:vertAlign w:val="subscript"/>
        </w:rPr>
        <w:t>3</w:t>
      </w:r>
      <w:r w:rsidRPr="006C2D16">
        <w:rPr>
          <w:rFonts w:ascii="Tahoma" w:hAnsi="Tahoma" w:cs="Tahoma"/>
          <w:szCs w:val="24"/>
        </w:rPr>
        <w:t xml:space="preserve">); yüzde 66-77 arasında nadir toprak oksitleri içeren bir flor karbonat mineralidir. Hafif nadir toprak elementleri grubunun dışında ağır nadir toprak elementleri grubundan da elementler içerir ve daha çok damarlar şeklinde, </w:t>
      </w:r>
      <w:proofErr w:type="gramStart"/>
      <w:r w:rsidRPr="006C2D16">
        <w:rPr>
          <w:rFonts w:ascii="Tahoma" w:hAnsi="Tahoma" w:cs="Tahoma"/>
          <w:szCs w:val="24"/>
        </w:rPr>
        <w:t>kompleks</w:t>
      </w:r>
      <w:proofErr w:type="gramEnd"/>
      <w:r w:rsidRPr="006C2D16">
        <w:rPr>
          <w:rFonts w:ascii="Tahoma" w:hAnsi="Tahoma" w:cs="Tahoma"/>
          <w:szCs w:val="24"/>
        </w:rPr>
        <w:t xml:space="preserve"> karbonat silikat kayaçlarda ayrışmış durumda bulunur. Bunun yanında kimyasal etkiler sonucu kolayca </w:t>
      </w:r>
      <w:proofErr w:type="spellStart"/>
      <w:r w:rsidRPr="006C2D16">
        <w:rPr>
          <w:rFonts w:ascii="Tahoma" w:hAnsi="Tahoma" w:cs="Tahoma"/>
          <w:szCs w:val="24"/>
        </w:rPr>
        <w:t>bozunduklarından</w:t>
      </w:r>
      <w:proofErr w:type="spellEnd"/>
      <w:r w:rsidRPr="006C2D16">
        <w:rPr>
          <w:rFonts w:ascii="Tahoma" w:hAnsi="Tahoma" w:cs="Tahoma"/>
          <w:szCs w:val="24"/>
        </w:rPr>
        <w:t xml:space="preserve"> </w:t>
      </w:r>
      <w:proofErr w:type="spellStart"/>
      <w:r w:rsidRPr="006C2D16">
        <w:rPr>
          <w:rFonts w:ascii="Tahoma" w:hAnsi="Tahoma" w:cs="Tahoma"/>
          <w:szCs w:val="24"/>
        </w:rPr>
        <w:t>plaser</w:t>
      </w:r>
      <w:proofErr w:type="spellEnd"/>
      <w:r w:rsidRPr="006C2D16">
        <w:rPr>
          <w:rFonts w:ascii="Tahoma" w:hAnsi="Tahoma" w:cs="Tahoma"/>
          <w:szCs w:val="24"/>
        </w:rPr>
        <w:t xml:space="preserve"> yataklarda bulunmazlar. Dünyada en büyük </w:t>
      </w:r>
      <w:proofErr w:type="spellStart"/>
      <w:r w:rsidRPr="006C2D16">
        <w:rPr>
          <w:rFonts w:ascii="Tahoma" w:hAnsi="Tahoma" w:cs="Tahoma"/>
          <w:szCs w:val="24"/>
        </w:rPr>
        <w:t>bastnazit</w:t>
      </w:r>
      <w:proofErr w:type="spellEnd"/>
      <w:r w:rsidRPr="006C2D16">
        <w:rPr>
          <w:rFonts w:ascii="Tahoma" w:hAnsi="Tahoma" w:cs="Tahoma"/>
          <w:szCs w:val="24"/>
        </w:rPr>
        <w:t xml:space="preserve"> yatakları Çin’de, ikinci büyük yatak ise Kaliforniya’da yer almaktadır.</w:t>
      </w:r>
    </w:p>
    <w:p w:rsidR="00285B41" w:rsidRPr="006C2D16" w:rsidRDefault="00285B41" w:rsidP="006C2D16">
      <w:pPr>
        <w:rPr>
          <w:rFonts w:ascii="Tahoma" w:hAnsi="Tahoma" w:cs="Tahoma"/>
          <w:szCs w:val="24"/>
        </w:rPr>
      </w:pPr>
    </w:p>
    <w:p w:rsidR="006A20D2" w:rsidRDefault="00285B41" w:rsidP="006C2D16">
      <w:pPr>
        <w:rPr>
          <w:rFonts w:ascii="Tahoma" w:hAnsi="Tahoma" w:cs="Tahoma"/>
          <w:szCs w:val="24"/>
        </w:rPr>
      </w:pPr>
      <w:proofErr w:type="spellStart"/>
      <w:r w:rsidRPr="006C2D16">
        <w:rPr>
          <w:rFonts w:ascii="Tahoma" w:hAnsi="Tahoma" w:cs="Tahoma"/>
          <w:szCs w:val="24"/>
        </w:rPr>
        <w:t>Monazit</w:t>
      </w:r>
      <w:proofErr w:type="spellEnd"/>
      <w:r w:rsidRPr="006C2D16">
        <w:rPr>
          <w:rFonts w:ascii="Tahoma" w:hAnsi="Tahoma" w:cs="Tahoma"/>
          <w:szCs w:val="24"/>
        </w:rPr>
        <w:t xml:space="preserve"> (La, Ce, Nd, </w:t>
      </w:r>
      <w:proofErr w:type="spellStart"/>
      <w:r w:rsidRPr="006C2D16">
        <w:rPr>
          <w:rFonts w:ascii="Tahoma" w:hAnsi="Tahoma" w:cs="Tahoma"/>
          <w:szCs w:val="24"/>
        </w:rPr>
        <w:t>Th</w:t>
      </w:r>
      <w:proofErr w:type="spellEnd"/>
      <w:r w:rsidRPr="006C2D16">
        <w:rPr>
          <w:rFonts w:ascii="Tahoma" w:hAnsi="Tahoma" w:cs="Tahoma"/>
          <w:szCs w:val="24"/>
        </w:rPr>
        <w:t>) PO</w:t>
      </w:r>
      <w:r w:rsidRPr="006C2D16">
        <w:rPr>
          <w:rFonts w:ascii="Tahoma" w:hAnsi="Tahoma" w:cs="Tahoma"/>
          <w:szCs w:val="24"/>
          <w:vertAlign w:val="subscript"/>
        </w:rPr>
        <w:t>4</w:t>
      </w:r>
      <w:r w:rsidRPr="006C2D16">
        <w:rPr>
          <w:rFonts w:ascii="Tahoma" w:hAnsi="Tahoma" w:cs="Tahoma"/>
          <w:szCs w:val="24"/>
        </w:rPr>
        <w:t>; nadir toprak elementleri içeren ağır bir fosfat minerali olup yüzde 20’ye varan oranda ThO</w:t>
      </w:r>
      <w:r w:rsidRPr="006C2D16">
        <w:rPr>
          <w:rFonts w:ascii="Tahoma" w:hAnsi="Tahoma" w:cs="Tahoma"/>
          <w:szCs w:val="24"/>
          <w:vertAlign w:val="subscript"/>
        </w:rPr>
        <w:t>2</w:t>
      </w:r>
      <w:r w:rsidRPr="006C2D16">
        <w:rPr>
          <w:rFonts w:ascii="Tahoma" w:hAnsi="Tahoma" w:cs="Tahoma"/>
          <w:szCs w:val="24"/>
        </w:rPr>
        <w:t xml:space="preserve"> içerir. </w:t>
      </w:r>
      <w:proofErr w:type="spellStart"/>
      <w:r w:rsidRPr="006C2D16">
        <w:rPr>
          <w:rFonts w:ascii="Tahoma" w:hAnsi="Tahoma" w:cs="Tahoma"/>
          <w:szCs w:val="24"/>
        </w:rPr>
        <w:t>Monazit</w:t>
      </w:r>
      <w:proofErr w:type="spellEnd"/>
      <w:r w:rsidRPr="006C2D16">
        <w:rPr>
          <w:rFonts w:ascii="Tahoma" w:hAnsi="Tahoma" w:cs="Tahoma"/>
          <w:szCs w:val="24"/>
        </w:rPr>
        <w:t xml:space="preserve"> kimyasal etkilere karşı gösterdiği direnç ve yüksek yoğunluğundan dolayı manyetit, </w:t>
      </w:r>
      <w:proofErr w:type="spellStart"/>
      <w:r w:rsidRPr="006C2D16">
        <w:rPr>
          <w:rFonts w:ascii="Tahoma" w:hAnsi="Tahoma" w:cs="Tahoma"/>
          <w:szCs w:val="24"/>
        </w:rPr>
        <w:t>ilmenit</w:t>
      </w:r>
      <w:proofErr w:type="spellEnd"/>
      <w:r w:rsidRPr="006C2D16">
        <w:rPr>
          <w:rFonts w:ascii="Tahoma" w:hAnsi="Tahoma" w:cs="Tahoma"/>
          <w:szCs w:val="24"/>
        </w:rPr>
        <w:t xml:space="preserve">, </w:t>
      </w:r>
      <w:proofErr w:type="spellStart"/>
      <w:r w:rsidRPr="006C2D16">
        <w:rPr>
          <w:rFonts w:ascii="Tahoma" w:hAnsi="Tahoma" w:cs="Tahoma"/>
          <w:szCs w:val="24"/>
        </w:rPr>
        <w:t>rutil</w:t>
      </w:r>
      <w:proofErr w:type="spellEnd"/>
      <w:r w:rsidRPr="006C2D16">
        <w:rPr>
          <w:rFonts w:ascii="Tahoma" w:hAnsi="Tahoma" w:cs="Tahoma"/>
          <w:szCs w:val="24"/>
        </w:rPr>
        <w:t xml:space="preserve"> ve zirkon gibi ağır minerallerle birlikte sahil kumlarında bulunur ve çoğu hallerde bu minerallerin </w:t>
      </w:r>
      <w:proofErr w:type="spellStart"/>
      <w:r w:rsidRPr="006C2D16">
        <w:rPr>
          <w:rFonts w:ascii="Tahoma" w:hAnsi="Tahoma" w:cs="Tahoma"/>
          <w:szCs w:val="24"/>
        </w:rPr>
        <w:t>eldesinde</w:t>
      </w:r>
      <w:proofErr w:type="spellEnd"/>
      <w:r w:rsidRPr="006C2D16">
        <w:rPr>
          <w:rFonts w:ascii="Tahoma" w:hAnsi="Tahoma" w:cs="Tahoma"/>
          <w:szCs w:val="24"/>
        </w:rPr>
        <w:t xml:space="preserve"> yan ürün olarak üretilir. Dünyada en fazla bulunduğu yerler Hindistan, Avustralya, Güney Afrika, Rusya, ABD, Brezilya ve Çin’dir. </w:t>
      </w:r>
    </w:p>
    <w:p w:rsidR="006A20D2" w:rsidRDefault="006A20D2" w:rsidP="006C2D16">
      <w:pPr>
        <w:rPr>
          <w:rFonts w:ascii="Tahoma" w:hAnsi="Tahoma" w:cs="Tahoma"/>
          <w:szCs w:val="24"/>
        </w:rPr>
      </w:pPr>
    </w:p>
    <w:p w:rsidR="00285B41" w:rsidRPr="006C2D16" w:rsidRDefault="00285B41" w:rsidP="006C2D16">
      <w:pPr>
        <w:rPr>
          <w:rFonts w:ascii="Tahoma" w:hAnsi="Tahoma" w:cs="Tahoma"/>
          <w:szCs w:val="24"/>
        </w:rPr>
      </w:pPr>
      <w:proofErr w:type="spellStart"/>
      <w:r w:rsidRPr="006C2D16">
        <w:rPr>
          <w:rFonts w:ascii="Tahoma" w:hAnsi="Tahoma" w:cs="Tahoma"/>
          <w:szCs w:val="24"/>
        </w:rPr>
        <w:t>Ksenotim</w:t>
      </w:r>
      <w:proofErr w:type="spellEnd"/>
      <w:r w:rsidRPr="006C2D16">
        <w:rPr>
          <w:rFonts w:ascii="Tahoma" w:hAnsi="Tahoma" w:cs="Tahoma"/>
          <w:szCs w:val="24"/>
        </w:rPr>
        <w:t xml:space="preserve"> (YPO</w:t>
      </w:r>
      <w:r w:rsidRPr="006C2D16">
        <w:rPr>
          <w:rFonts w:ascii="Tahoma" w:hAnsi="Tahoma" w:cs="Tahoma"/>
          <w:szCs w:val="24"/>
          <w:vertAlign w:val="subscript"/>
        </w:rPr>
        <w:t>4</w:t>
      </w:r>
      <w:r w:rsidRPr="006C2D16">
        <w:rPr>
          <w:rFonts w:ascii="Tahoma" w:hAnsi="Tahoma" w:cs="Tahoma"/>
          <w:szCs w:val="24"/>
        </w:rPr>
        <w:t xml:space="preserve">); bir itriyum fosfat mineralidir. </w:t>
      </w:r>
      <w:proofErr w:type="spellStart"/>
      <w:r w:rsidRPr="006C2D16">
        <w:rPr>
          <w:rFonts w:ascii="Tahoma" w:hAnsi="Tahoma" w:cs="Tahoma"/>
          <w:szCs w:val="24"/>
        </w:rPr>
        <w:t>İtriyum’la</w:t>
      </w:r>
      <w:proofErr w:type="spellEnd"/>
      <w:r w:rsidRPr="006C2D16">
        <w:rPr>
          <w:rFonts w:ascii="Tahoma" w:hAnsi="Tahoma" w:cs="Tahoma"/>
          <w:szCs w:val="24"/>
        </w:rPr>
        <w:t xml:space="preserve"> birlikte ağır nadir toprak elementlerini de içerir. Sahil kumlarında bulunur. En fazla bulunduğu yerler, Malezya, Endonezya, Tayland Avustralya ve Çin’dir.</w:t>
      </w:r>
      <w:r w:rsidRPr="006C2D16">
        <w:rPr>
          <w:rStyle w:val="DipnotBavurusu"/>
          <w:rFonts w:ascii="Tahoma" w:hAnsi="Tahoma" w:cs="Tahoma"/>
          <w:szCs w:val="24"/>
        </w:rPr>
        <w:footnoteReference w:id="2"/>
      </w:r>
    </w:p>
    <w:p w:rsidR="0032460A" w:rsidRPr="006C2D16" w:rsidRDefault="0032460A" w:rsidP="006C2D16">
      <w:pPr>
        <w:rPr>
          <w:rFonts w:ascii="Tahoma" w:hAnsi="Tahoma" w:cs="Tahoma"/>
          <w:szCs w:val="24"/>
        </w:rPr>
      </w:pPr>
    </w:p>
    <w:p w:rsidR="00EB11E1" w:rsidRPr="006C2D16" w:rsidRDefault="00312009" w:rsidP="006C2D16">
      <w:pPr>
        <w:rPr>
          <w:rFonts w:ascii="Tahoma" w:hAnsi="Tahoma" w:cs="Tahoma"/>
          <w:b/>
          <w:szCs w:val="24"/>
        </w:rPr>
      </w:pPr>
      <w:r w:rsidRPr="006C2D16">
        <w:rPr>
          <w:rFonts w:ascii="Tahoma" w:hAnsi="Tahoma" w:cs="Tahoma"/>
          <w:b/>
          <w:szCs w:val="24"/>
        </w:rPr>
        <w:t>Rakamlar ve Gerçekler</w:t>
      </w:r>
    </w:p>
    <w:p w:rsidR="00312009" w:rsidRPr="006C2D16" w:rsidRDefault="00312009" w:rsidP="006C2D16">
      <w:pPr>
        <w:rPr>
          <w:rFonts w:ascii="Tahoma" w:hAnsi="Tahoma" w:cs="Tahoma"/>
          <w:szCs w:val="24"/>
        </w:rPr>
      </w:pPr>
    </w:p>
    <w:p w:rsidR="006E3506" w:rsidRPr="006C2D16" w:rsidRDefault="004E18DD" w:rsidP="006C2D16">
      <w:pPr>
        <w:rPr>
          <w:rFonts w:ascii="Tahoma" w:hAnsi="Tahoma" w:cs="Tahoma"/>
          <w:szCs w:val="24"/>
        </w:rPr>
      </w:pPr>
      <w:r>
        <w:rPr>
          <w:rFonts w:ascii="Tahoma" w:hAnsi="Tahoma" w:cs="Tahoma"/>
          <w:noProof/>
          <w:szCs w:val="24"/>
          <w:lang w:eastAsia="tr-TR"/>
        </w:rPr>
        <w:drawing>
          <wp:anchor distT="0" distB="0" distL="114300" distR="114300" simplePos="0" relativeHeight="251658240" behindDoc="1" locked="0" layoutInCell="1" allowOverlap="1" wp14:anchorId="1E599AD9" wp14:editId="6E963997">
            <wp:simplePos x="0" y="0"/>
            <wp:positionH relativeFrom="column">
              <wp:posOffset>63500</wp:posOffset>
            </wp:positionH>
            <wp:positionV relativeFrom="paragraph">
              <wp:posOffset>767080</wp:posOffset>
            </wp:positionV>
            <wp:extent cx="3748405" cy="3503295"/>
            <wp:effectExtent l="0" t="0" r="4445" b="1905"/>
            <wp:wrapTight wrapText="bothSides">
              <wp:wrapPolygon edited="0">
                <wp:start x="0" y="0"/>
                <wp:lineTo x="0" y="21494"/>
                <wp:lineTo x="21516" y="21494"/>
                <wp:lineTo x="21516" y="0"/>
                <wp:lineTo x="0" y="0"/>
              </wp:wrapPolygon>
            </wp:wrapTight>
            <wp:docPr id="3" name="Resim 3" descr="C:\Users\Lenovo\Desktop\xx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enovo\Desktop\xxx\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8405" cy="350329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506" w:rsidRPr="006C2D16">
        <w:rPr>
          <w:rFonts w:ascii="Tahoma" w:hAnsi="Tahoma" w:cs="Tahoma"/>
          <w:szCs w:val="24"/>
          <w:shd w:val="clear" w:color="auto" w:fill="FFFFFF"/>
        </w:rPr>
        <w:t>Yapılan araştırmalara göre, küresel hammadde çıkarımı (</w:t>
      </w:r>
      <w:proofErr w:type="gramStart"/>
      <w:r w:rsidR="006E3506" w:rsidRPr="006C2D16">
        <w:rPr>
          <w:rFonts w:ascii="Tahoma" w:hAnsi="Tahoma" w:cs="Tahoma"/>
          <w:szCs w:val="24"/>
          <w:shd w:val="clear" w:color="auto" w:fill="FFFFFF"/>
        </w:rPr>
        <w:t>global</w:t>
      </w:r>
      <w:proofErr w:type="gramEnd"/>
      <w:r w:rsidR="006E3506" w:rsidRPr="006C2D16">
        <w:rPr>
          <w:rFonts w:ascii="Tahoma" w:hAnsi="Tahoma" w:cs="Tahoma"/>
          <w:szCs w:val="24"/>
          <w:shd w:val="clear" w:color="auto" w:fill="FFFFFF"/>
        </w:rPr>
        <w:t xml:space="preserve"> </w:t>
      </w:r>
      <w:proofErr w:type="spellStart"/>
      <w:r w:rsidR="006E3506" w:rsidRPr="006C2D16">
        <w:rPr>
          <w:rFonts w:ascii="Tahoma" w:hAnsi="Tahoma" w:cs="Tahoma"/>
          <w:szCs w:val="24"/>
          <w:shd w:val="clear" w:color="auto" w:fill="FFFFFF"/>
        </w:rPr>
        <w:t>raw</w:t>
      </w:r>
      <w:proofErr w:type="spellEnd"/>
      <w:r w:rsidR="006E3506" w:rsidRPr="006C2D16">
        <w:rPr>
          <w:rFonts w:ascii="Tahoma" w:hAnsi="Tahoma" w:cs="Tahoma"/>
          <w:szCs w:val="24"/>
          <w:shd w:val="clear" w:color="auto" w:fill="FFFFFF"/>
        </w:rPr>
        <w:t xml:space="preserve"> </w:t>
      </w:r>
      <w:proofErr w:type="spellStart"/>
      <w:r w:rsidR="006E3506" w:rsidRPr="006C2D16">
        <w:rPr>
          <w:rFonts w:ascii="Tahoma" w:hAnsi="Tahoma" w:cs="Tahoma"/>
          <w:szCs w:val="24"/>
          <w:shd w:val="clear" w:color="auto" w:fill="FFFFFF"/>
        </w:rPr>
        <w:t>material</w:t>
      </w:r>
      <w:proofErr w:type="spellEnd"/>
      <w:r w:rsidR="006E3506" w:rsidRPr="006C2D16">
        <w:rPr>
          <w:rFonts w:ascii="Tahoma" w:hAnsi="Tahoma" w:cs="Tahoma"/>
          <w:szCs w:val="24"/>
          <w:shd w:val="clear" w:color="auto" w:fill="FFFFFF"/>
        </w:rPr>
        <w:t xml:space="preserve"> </w:t>
      </w:r>
      <w:proofErr w:type="spellStart"/>
      <w:r w:rsidR="006E3506" w:rsidRPr="006C2D16">
        <w:rPr>
          <w:rFonts w:ascii="Tahoma" w:hAnsi="Tahoma" w:cs="Tahoma"/>
          <w:szCs w:val="24"/>
          <w:shd w:val="clear" w:color="auto" w:fill="FFFFFF"/>
        </w:rPr>
        <w:t>recovery</w:t>
      </w:r>
      <w:proofErr w:type="spellEnd"/>
      <w:r w:rsidR="006E3506" w:rsidRPr="006C2D16">
        <w:rPr>
          <w:rFonts w:ascii="Tahoma" w:hAnsi="Tahoma" w:cs="Tahoma"/>
          <w:szCs w:val="24"/>
          <w:shd w:val="clear" w:color="auto" w:fill="FFFFFF"/>
        </w:rPr>
        <w:t xml:space="preserve">) 1970’ten bu yana beş kat arttı. 1970’te toplam çıkarımın yüzde 31’i madenlerden sağlanırken, bugün bu oran yüzde 50’ye ulaşmış durumda. Bu hızlı artışın başlıca nedeni, güneş panelleri, </w:t>
      </w:r>
      <w:proofErr w:type="gramStart"/>
      <w:r w:rsidR="006E3506" w:rsidRPr="006C2D16">
        <w:rPr>
          <w:rFonts w:ascii="Tahoma" w:hAnsi="Tahoma" w:cs="Tahoma"/>
          <w:szCs w:val="24"/>
          <w:shd w:val="clear" w:color="auto" w:fill="FFFFFF"/>
        </w:rPr>
        <w:t>rüzgar</w:t>
      </w:r>
      <w:proofErr w:type="gramEnd"/>
      <w:r w:rsidR="006E3506" w:rsidRPr="006C2D16">
        <w:rPr>
          <w:rFonts w:ascii="Tahoma" w:hAnsi="Tahoma" w:cs="Tahoma"/>
          <w:szCs w:val="24"/>
          <w:shd w:val="clear" w:color="auto" w:fill="FFFFFF"/>
        </w:rPr>
        <w:t xml:space="preserve"> türbinleri ve elektrikli araç pilleri gibi temiz enerji teknolojilerinin giderek büyüyen talebi</w:t>
      </w:r>
      <w:r w:rsidR="00C147D3">
        <w:rPr>
          <w:rFonts w:ascii="Tahoma" w:hAnsi="Tahoma" w:cs="Tahoma"/>
          <w:szCs w:val="24"/>
          <w:shd w:val="clear" w:color="auto" w:fill="FFFFFF"/>
        </w:rPr>
        <w:t>.</w:t>
      </w:r>
      <w:r w:rsidR="006E3506" w:rsidRPr="006C2D16">
        <w:rPr>
          <w:rFonts w:ascii="Tahoma" w:hAnsi="Tahoma" w:cs="Tahoma"/>
          <w:szCs w:val="24"/>
          <w:shd w:val="clear" w:color="auto" w:fill="FFFFFF"/>
        </w:rPr>
        <w:t xml:space="preserve"> Sadece 2023 yılında, nikel kobalt, grafit ve nadir toprak elementlerine olan talep yüzde 8 ila yüzde 15 arasında arttı. Lityum talebinin ise 2050’ye kadar 2023’deki dünya üretimini</w:t>
      </w:r>
      <w:r w:rsidR="00EB11E1" w:rsidRPr="006C2D16">
        <w:rPr>
          <w:rFonts w:ascii="Tahoma" w:hAnsi="Tahoma" w:cs="Tahoma"/>
          <w:szCs w:val="24"/>
          <w:shd w:val="clear" w:color="auto" w:fill="FFFFFF"/>
        </w:rPr>
        <w:t>n</w:t>
      </w:r>
      <w:r w:rsidR="006E3506" w:rsidRPr="006C2D16">
        <w:rPr>
          <w:rFonts w:ascii="Tahoma" w:hAnsi="Tahoma" w:cs="Tahoma"/>
          <w:szCs w:val="24"/>
          <w:shd w:val="clear" w:color="auto" w:fill="FFFFFF"/>
        </w:rPr>
        <w:t xml:space="preserve"> dokuz katına ulaşması bekleniliyor. Uzmanlar, bu hızla artan talebin, dünyadaki mineral rezervlerinin sınırlarını zorlayacağını ve sorumsuz madenciliğin çevresel yıkımları derinleştireceğini belirtiyor.</w:t>
      </w:r>
      <w:r w:rsidR="006E3506" w:rsidRPr="006C2D16">
        <w:rPr>
          <w:rStyle w:val="DipnotBavurusu"/>
          <w:rFonts w:ascii="Tahoma" w:hAnsi="Tahoma" w:cs="Tahoma"/>
          <w:szCs w:val="24"/>
          <w:shd w:val="clear" w:color="auto" w:fill="FFFFFF"/>
        </w:rPr>
        <w:footnoteReference w:id="3"/>
      </w:r>
    </w:p>
    <w:p w:rsidR="00312009" w:rsidRPr="006C2D16" w:rsidRDefault="00312009" w:rsidP="006C2D16">
      <w:pPr>
        <w:pStyle w:val="NormalWeb"/>
        <w:shd w:val="clear" w:color="auto" w:fill="FFFFFF"/>
        <w:spacing w:before="0" w:beforeAutospacing="0" w:after="0" w:afterAutospacing="0"/>
        <w:jc w:val="both"/>
        <w:rPr>
          <w:rFonts w:ascii="Tahoma" w:hAnsi="Tahoma" w:cs="Tahoma"/>
        </w:rPr>
      </w:pPr>
      <w:r w:rsidRPr="006C2D16">
        <w:rPr>
          <w:rFonts w:ascii="Tahoma" w:hAnsi="Tahoma" w:cs="Tahoma"/>
        </w:rPr>
        <w:lastRenderedPageBreak/>
        <w:t xml:space="preserve">Çin, Vietnam, Rusya ve Brezilya'nın dünyadaki nadir toprak elementleri toplam rezervlerin yüzde 87'sini oluşturmaktadır. Ayrıca, Çin, ABD ve Avustralya, küresel nadir toprak elementleri üretiminin yüzde 89'unu gerçekleştirmektedirler. Çin, bugün Dünya nadir toprak elementleri rezervlerinin yüzde 37’sini, madencilik kapasitesinin yüzde 63’ünü ve </w:t>
      </w:r>
      <w:proofErr w:type="spellStart"/>
      <w:r w:rsidRPr="006C2D16">
        <w:rPr>
          <w:rFonts w:ascii="Tahoma" w:hAnsi="Tahoma" w:cs="Tahoma"/>
        </w:rPr>
        <w:t>rafinasyon</w:t>
      </w:r>
      <w:proofErr w:type="spellEnd"/>
      <w:r w:rsidRPr="006C2D16">
        <w:rPr>
          <w:rFonts w:ascii="Tahoma" w:hAnsi="Tahoma" w:cs="Tahoma"/>
        </w:rPr>
        <w:t xml:space="preserve"> kapasitesinin yüzde 90’ından fazlasını elinde bulundurmaktadır. Avrupa ülkeleri nadir toprak elementlerinin yüzde 95'ini, ABD ise yüzde 75'ini Çin’den ithal etmektedir.</w:t>
      </w:r>
      <w:r w:rsidR="00E84EBA" w:rsidRPr="006C2D16">
        <w:rPr>
          <w:rStyle w:val="DipnotBavurusu"/>
          <w:rFonts w:ascii="Tahoma" w:hAnsi="Tahoma" w:cs="Tahoma"/>
        </w:rPr>
        <w:footnoteReference w:id="4"/>
      </w:r>
    </w:p>
    <w:p w:rsidR="0032460A" w:rsidRPr="006C2D16" w:rsidRDefault="0032460A" w:rsidP="006C2D16">
      <w:pPr>
        <w:rPr>
          <w:rFonts w:ascii="Tahoma" w:hAnsi="Tahoma" w:cs="Tahoma"/>
          <w:szCs w:val="24"/>
        </w:rPr>
      </w:pPr>
    </w:p>
    <w:p w:rsidR="00E84EBA" w:rsidRPr="006C2D16" w:rsidRDefault="00E84EBA" w:rsidP="006C2D16">
      <w:pPr>
        <w:pStyle w:val="NormalWeb"/>
        <w:shd w:val="clear" w:color="auto" w:fill="FFFFFF"/>
        <w:spacing w:before="0" w:beforeAutospacing="0" w:after="0" w:afterAutospacing="0"/>
        <w:jc w:val="both"/>
        <w:rPr>
          <w:rFonts w:ascii="Tahoma" w:hAnsi="Tahoma" w:cs="Tahoma"/>
        </w:rPr>
      </w:pPr>
      <w:r w:rsidRPr="006C2D16">
        <w:rPr>
          <w:rFonts w:ascii="Tahoma" w:hAnsi="Tahoma" w:cs="Tahoma"/>
        </w:rPr>
        <w:t>Dünya’da nadir toprak elementleri ekonomisi olarak gerçekçi değerine sahip az sayıda nadir toprak elementleri madeni bulunmaktadır. Üstelik bunların çoğu dağınık ve son derece farklı kalitelere (</w:t>
      </w:r>
      <w:proofErr w:type="spellStart"/>
      <w:r w:rsidRPr="006C2D16">
        <w:rPr>
          <w:rFonts w:ascii="Tahoma" w:hAnsi="Tahoma" w:cs="Tahoma"/>
        </w:rPr>
        <w:t>tenör</w:t>
      </w:r>
      <w:proofErr w:type="spellEnd"/>
      <w:r w:rsidRPr="006C2D16">
        <w:rPr>
          <w:rFonts w:ascii="Tahoma" w:hAnsi="Tahoma" w:cs="Tahoma"/>
        </w:rPr>
        <w:t>) sahiptir. Dolayısıyla, bugün Çin, Vietnam, Rusya, Brezilya, Hindistan, Avustralya, ABD ve Grönland’da ki maden sahaları ekonomik maden sahaları olarak kabul edilir.</w:t>
      </w:r>
    </w:p>
    <w:p w:rsidR="00E84EBA" w:rsidRPr="006C2D16" w:rsidRDefault="004E18DD" w:rsidP="006C2D16">
      <w:pPr>
        <w:pStyle w:val="NormalWeb"/>
        <w:shd w:val="clear" w:color="auto" w:fill="FFFFFF"/>
        <w:spacing w:before="0" w:beforeAutospacing="0" w:after="0" w:afterAutospacing="0"/>
        <w:jc w:val="both"/>
        <w:rPr>
          <w:rFonts w:ascii="Tahoma" w:hAnsi="Tahoma" w:cs="Tahoma"/>
        </w:rPr>
      </w:pPr>
      <w:r>
        <w:rPr>
          <w:rFonts w:ascii="Tahoma" w:hAnsi="Tahoma" w:cs="Tahoma"/>
          <w:noProof/>
        </w:rPr>
        <w:drawing>
          <wp:anchor distT="0" distB="0" distL="114300" distR="114300" simplePos="0" relativeHeight="251659264" behindDoc="1" locked="0" layoutInCell="1" allowOverlap="1" wp14:anchorId="3823D1F5" wp14:editId="513A78F9">
            <wp:simplePos x="0" y="0"/>
            <wp:positionH relativeFrom="page">
              <wp:posOffset>2974340</wp:posOffset>
            </wp:positionH>
            <wp:positionV relativeFrom="paragraph">
              <wp:posOffset>99060</wp:posOffset>
            </wp:positionV>
            <wp:extent cx="3690620" cy="4594860"/>
            <wp:effectExtent l="0" t="0" r="5080" b="0"/>
            <wp:wrapTight wrapText="bothSides">
              <wp:wrapPolygon edited="0">
                <wp:start x="0" y="0"/>
                <wp:lineTo x="0" y="21493"/>
                <wp:lineTo x="21518" y="21493"/>
                <wp:lineTo x="21518" y="0"/>
                <wp:lineTo x="0" y="0"/>
              </wp:wrapPolygon>
            </wp:wrapTight>
            <wp:docPr id="5" name="Resim 5" descr="C:\Users\Lenovo\Desktop\xxx\4 -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enovo\Desktop\xxx\4 - Kopy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0620" cy="459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54E" w:rsidRPr="006C2D16" w:rsidRDefault="0013754E" w:rsidP="006C2D16">
      <w:pPr>
        <w:rPr>
          <w:rFonts w:ascii="Tahoma" w:hAnsi="Tahoma" w:cs="Tahoma"/>
          <w:szCs w:val="24"/>
        </w:rPr>
      </w:pPr>
      <w:proofErr w:type="gramStart"/>
      <w:r w:rsidRPr="006C2D16">
        <w:rPr>
          <w:rFonts w:ascii="Tahoma" w:hAnsi="Tahoma" w:cs="Tahoma"/>
          <w:szCs w:val="24"/>
        </w:rPr>
        <w:t xml:space="preserve">Ülkemizde yapılan rezerv çalışmalarında, MTA Genel Müdürlüğü 1959 yılında, Eskişehir ili Sivrihisar ilçesinin 40 km kuzeybatısındaki </w:t>
      </w:r>
      <w:proofErr w:type="spellStart"/>
      <w:r w:rsidRPr="006C2D16">
        <w:rPr>
          <w:rFonts w:ascii="Tahoma" w:hAnsi="Tahoma" w:cs="Tahoma"/>
          <w:szCs w:val="24"/>
        </w:rPr>
        <w:t>Kızılcaören</w:t>
      </w:r>
      <w:proofErr w:type="spellEnd"/>
      <w:r w:rsidRPr="006C2D16">
        <w:rPr>
          <w:rFonts w:ascii="Tahoma" w:hAnsi="Tahoma" w:cs="Tahoma"/>
          <w:szCs w:val="24"/>
        </w:rPr>
        <w:t xml:space="preserve">, </w:t>
      </w:r>
      <w:proofErr w:type="spellStart"/>
      <w:r w:rsidRPr="006C2D16">
        <w:rPr>
          <w:rFonts w:ascii="Tahoma" w:hAnsi="Tahoma" w:cs="Tahoma"/>
          <w:szCs w:val="24"/>
        </w:rPr>
        <w:t>Karkın</w:t>
      </w:r>
      <w:proofErr w:type="spellEnd"/>
      <w:r w:rsidRPr="006C2D16">
        <w:rPr>
          <w:rFonts w:ascii="Tahoma" w:hAnsi="Tahoma" w:cs="Tahoma"/>
          <w:szCs w:val="24"/>
        </w:rPr>
        <w:t xml:space="preserve"> ve Okçu köyleri arasındaki 15 km</w:t>
      </w:r>
      <w:r w:rsidRPr="006C2D16">
        <w:rPr>
          <w:rFonts w:ascii="Tahoma" w:hAnsi="Tahoma" w:cs="Tahoma"/>
          <w:szCs w:val="24"/>
          <w:vertAlign w:val="superscript"/>
        </w:rPr>
        <w:t>2</w:t>
      </w:r>
      <w:r w:rsidRPr="006C2D16">
        <w:rPr>
          <w:rFonts w:ascii="Tahoma" w:hAnsi="Tahoma" w:cs="Tahoma"/>
          <w:szCs w:val="24"/>
        </w:rPr>
        <w:t>’lik bir alanda yaptığı çalışmalar sonrası ortalama yüzde 0,212 ThO</w:t>
      </w:r>
      <w:r w:rsidRPr="00C147D3">
        <w:rPr>
          <w:rFonts w:ascii="Tahoma" w:hAnsi="Tahoma" w:cs="Tahoma"/>
          <w:szCs w:val="24"/>
          <w:vertAlign w:val="subscript"/>
        </w:rPr>
        <w:t>2</w:t>
      </w:r>
      <w:r w:rsidRPr="006C2D16">
        <w:rPr>
          <w:rFonts w:ascii="Tahoma" w:hAnsi="Tahoma" w:cs="Tahoma"/>
          <w:szCs w:val="24"/>
        </w:rPr>
        <w:t>, yüzde 37,44 CaF</w:t>
      </w:r>
      <w:r w:rsidRPr="00C147D3">
        <w:rPr>
          <w:rFonts w:ascii="Tahoma" w:hAnsi="Tahoma" w:cs="Tahoma"/>
          <w:szCs w:val="24"/>
          <w:vertAlign w:val="subscript"/>
        </w:rPr>
        <w:t>2</w:t>
      </w:r>
      <w:r w:rsidRPr="006C2D16">
        <w:rPr>
          <w:rFonts w:ascii="Tahoma" w:hAnsi="Tahoma" w:cs="Tahoma"/>
          <w:szCs w:val="24"/>
        </w:rPr>
        <w:t>, yüzde 31,04 BaSO</w:t>
      </w:r>
      <w:r w:rsidRPr="00C147D3">
        <w:rPr>
          <w:rFonts w:ascii="Tahoma" w:hAnsi="Tahoma" w:cs="Tahoma"/>
          <w:szCs w:val="24"/>
          <w:vertAlign w:val="subscript"/>
        </w:rPr>
        <w:t>4</w:t>
      </w:r>
      <w:r w:rsidRPr="006C2D16">
        <w:rPr>
          <w:rFonts w:ascii="Tahoma" w:hAnsi="Tahoma" w:cs="Tahoma"/>
          <w:szCs w:val="24"/>
        </w:rPr>
        <w:t xml:space="preserve"> ve yüzde 3,14 nadir toprak oksit içeren Beylikova nadir toprak elementleri mineraller rezervini belirlemiştir (MTA, 2017). </w:t>
      </w:r>
      <w:proofErr w:type="gramEnd"/>
      <w:r w:rsidRPr="006C2D16">
        <w:rPr>
          <w:rFonts w:ascii="Tahoma" w:hAnsi="Tahoma" w:cs="Tahoma"/>
          <w:szCs w:val="24"/>
        </w:rPr>
        <w:t>Eskişehir</w:t>
      </w:r>
      <w:r w:rsidR="004E18DD">
        <w:rPr>
          <w:rFonts w:ascii="Tahoma" w:hAnsi="Tahoma" w:cs="Tahoma"/>
          <w:szCs w:val="24"/>
        </w:rPr>
        <w:t xml:space="preserve"> </w:t>
      </w:r>
      <w:proofErr w:type="spellStart"/>
      <w:r w:rsidRPr="006C2D16">
        <w:rPr>
          <w:rFonts w:ascii="Tahoma" w:hAnsi="Tahoma" w:cs="Tahoma"/>
          <w:szCs w:val="24"/>
        </w:rPr>
        <w:t>Kızılcaören’deki</w:t>
      </w:r>
      <w:proofErr w:type="spellEnd"/>
      <w:r w:rsidR="004E18DD">
        <w:rPr>
          <w:rFonts w:ascii="Tahoma" w:hAnsi="Tahoma" w:cs="Tahoma"/>
          <w:szCs w:val="24"/>
        </w:rPr>
        <w:t xml:space="preserve"> </w:t>
      </w:r>
      <w:r w:rsidRPr="006C2D16">
        <w:rPr>
          <w:rFonts w:ascii="Tahoma" w:hAnsi="Tahoma" w:cs="Tahoma"/>
          <w:szCs w:val="24"/>
        </w:rPr>
        <w:t xml:space="preserve">nadir toprak elementleri ve </w:t>
      </w:r>
      <w:proofErr w:type="spellStart"/>
      <w:r w:rsidRPr="006C2D16">
        <w:rPr>
          <w:rFonts w:ascii="Tahoma" w:hAnsi="Tahoma" w:cs="Tahoma"/>
          <w:szCs w:val="24"/>
        </w:rPr>
        <w:t>Th</w:t>
      </w:r>
      <w:proofErr w:type="spellEnd"/>
      <w:r w:rsidRPr="006C2D16">
        <w:rPr>
          <w:rFonts w:ascii="Tahoma" w:hAnsi="Tahoma" w:cs="Tahoma"/>
          <w:szCs w:val="24"/>
        </w:rPr>
        <w:t xml:space="preserve"> kaynağı olan bu yatak karmaşık mineralleşmeye sahip olup, değerli mineraller olarak florit, barit ve </w:t>
      </w:r>
      <w:proofErr w:type="spellStart"/>
      <w:r w:rsidRPr="006C2D16">
        <w:rPr>
          <w:rFonts w:ascii="Tahoma" w:hAnsi="Tahoma" w:cs="Tahoma"/>
          <w:szCs w:val="24"/>
        </w:rPr>
        <w:t>bastnazit</w:t>
      </w:r>
      <w:proofErr w:type="spellEnd"/>
      <w:r w:rsidRPr="006C2D16">
        <w:rPr>
          <w:rFonts w:ascii="Tahoma" w:hAnsi="Tahoma" w:cs="Tahoma"/>
          <w:szCs w:val="24"/>
        </w:rPr>
        <w:t xml:space="preserve"> içermektedir. </w:t>
      </w:r>
    </w:p>
    <w:p w:rsidR="0013754E" w:rsidRPr="006C2D16" w:rsidRDefault="0013754E" w:rsidP="006C2D16">
      <w:pPr>
        <w:rPr>
          <w:rFonts w:ascii="Tahoma" w:hAnsi="Tahoma" w:cs="Tahoma"/>
          <w:szCs w:val="24"/>
        </w:rPr>
      </w:pPr>
    </w:p>
    <w:p w:rsidR="0013754E" w:rsidRPr="006C2D16" w:rsidRDefault="0013754E" w:rsidP="006C2D16">
      <w:pPr>
        <w:rPr>
          <w:rFonts w:ascii="Tahoma" w:hAnsi="Tahoma" w:cs="Tahoma"/>
          <w:szCs w:val="24"/>
        </w:rPr>
      </w:pPr>
      <w:r w:rsidRPr="006C2D16">
        <w:rPr>
          <w:rFonts w:ascii="Tahoma" w:hAnsi="Tahoma" w:cs="Tahoma"/>
          <w:szCs w:val="24"/>
        </w:rPr>
        <w:t xml:space="preserve">Nadir toprak elementlerin çoğu </w:t>
      </w:r>
      <w:proofErr w:type="spellStart"/>
      <w:r w:rsidRPr="006C2D16">
        <w:rPr>
          <w:rFonts w:ascii="Tahoma" w:hAnsi="Tahoma" w:cs="Tahoma"/>
          <w:szCs w:val="24"/>
        </w:rPr>
        <w:t>bastnazit</w:t>
      </w:r>
      <w:proofErr w:type="spellEnd"/>
      <w:r w:rsidRPr="006C2D16">
        <w:rPr>
          <w:rFonts w:ascii="Tahoma" w:hAnsi="Tahoma" w:cs="Tahoma"/>
          <w:szCs w:val="24"/>
        </w:rPr>
        <w:t xml:space="preserve"> içeriğinde yer almaktadır (MTA, 2017). 1980-84 yılları arasında yapılan rezerv çalışmaları sonucunda Eskişehir </w:t>
      </w:r>
      <w:proofErr w:type="spellStart"/>
      <w:r w:rsidRPr="006C2D16">
        <w:rPr>
          <w:rFonts w:ascii="Tahoma" w:hAnsi="Tahoma" w:cs="Tahoma"/>
          <w:szCs w:val="24"/>
        </w:rPr>
        <w:t>Beylikahır</w:t>
      </w:r>
      <w:proofErr w:type="spellEnd"/>
      <w:r w:rsidRPr="006C2D16">
        <w:rPr>
          <w:rFonts w:ascii="Tahoma" w:hAnsi="Tahoma" w:cs="Tahoma"/>
          <w:szCs w:val="24"/>
        </w:rPr>
        <w:t xml:space="preserve"> bölgesinde 11.368.075 ton Florit, 9.424.424 ton Barit ve 953.587 ton NTO (CeO</w:t>
      </w:r>
      <w:r w:rsidRPr="004E18DD">
        <w:rPr>
          <w:rFonts w:ascii="Tahoma" w:hAnsi="Tahoma" w:cs="Tahoma"/>
          <w:szCs w:val="24"/>
          <w:vertAlign w:val="subscript"/>
        </w:rPr>
        <w:t>2</w:t>
      </w:r>
      <w:r w:rsidRPr="006C2D16">
        <w:rPr>
          <w:rFonts w:ascii="Tahoma" w:hAnsi="Tahoma" w:cs="Tahoma"/>
          <w:szCs w:val="24"/>
        </w:rPr>
        <w:t>, La</w:t>
      </w:r>
      <w:r w:rsidRPr="004E18DD">
        <w:rPr>
          <w:rFonts w:ascii="Tahoma" w:hAnsi="Tahoma" w:cs="Tahoma"/>
          <w:szCs w:val="24"/>
          <w:vertAlign w:val="subscript"/>
        </w:rPr>
        <w:t>2</w:t>
      </w:r>
      <w:r w:rsidRPr="006C2D16">
        <w:rPr>
          <w:rFonts w:ascii="Tahoma" w:hAnsi="Tahoma" w:cs="Tahoma"/>
          <w:szCs w:val="24"/>
        </w:rPr>
        <w:t>O</w:t>
      </w:r>
      <w:r w:rsidRPr="004E18DD">
        <w:rPr>
          <w:rFonts w:ascii="Tahoma" w:hAnsi="Tahoma" w:cs="Tahoma"/>
          <w:szCs w:val="24"/>
          <w:vertAlign w:val="subscript"/>
        </w:rPr>
        <w:t>3</w:t>
      </w:r>
      <w:r w:rsidRPr="006C2D16">
        <w:rPr>
          <w:rFonts w:ascii="Tahoma" w:hAnsi="Tahoma" w:cs="Tahoma"/>
          <w:szCs w:val="24"/>
        </w:rPr>
        <w:t>, Nd</w:t>
      </w:r>
      <w:r w:rsidRPr="004E18DD">
        <w:rPr>
          <w:rFonts w:ascii="Tahoma" w:hAnsi="Tahoma" w:cs="Tahoma"/>
          <w:szCs w:val="24"/>
          <w:vertAlign w:val="subscript"/>
        </w:rPr>
        <w:t>2</w:t>
      </w:r>
      <w:r w:rsidRPr="006C2D16">
        <w:rPr>
          <w:rFonts w:ascii="Tahoma" w:hAnsi="Tahoma" w:cs="Tahoma"/>
          <w:szCs w:val="24"/>
        </w:rPr>
        <w:t>O</w:t>
      </w:r>
      <w:r w:rsidRPr="004E18DD">
        <w:rPr>
          <w:rFonts w:ascii="Tahoma" w:hAnsi="Tahoma" w:cs="Tahoma"/>
          <w:szCs w:val="24"/>
          <w:vertAlign w:val="subscript"/>
        </w:rPr>
        <w:t>3</w:t>
      </w:r>
      <w:r w:rsidRPr="006C2D16">
        <w:rPr>
          <w:rFonts w:ascii="Tahoma" w:hAnsi="Tahoma" w:cs="Tahoma"/>
          <w:szCs w:val="24"/>
        </w:rPr>
        <w:t>) olduğu tespit edilmiştir. 2017 yılında MTA’nın yayınlamış olduğu raporda, ortalama yüzde</w:t>
      </w:r>
      <w:r w:rsidR="004E18DD">
        <w:rPr>
          <w:rFonts w:ascii="Tahoma" w:hAnsi="Tahoma" w:cs="Tahoma"/>
          <w:szCs w:val="24"/>
        </w:rPr>
        <w:t xml:space="preserve"> </w:t>
      </w:r>
      <w:r w:rsidRPr="006C2D16">
        <w:rPr>
          <w:rFonts w:ascii="Tahoma" w:hAnsi="Tahoma" w:cs="Tahoma"/>
          <w:szCs w:val="24"/>
        </w:rPr>
        <w:t xml:space="preserve">3 </w:t>
      </w:r>
      <w:r w:rsidR="004E18DD">
        <w:rPr>
          <w:rFonts w:ascii="Tahoma" w:hAnsi="Tahoma" w:cs="Tahoma"/>
          <w:szCs w:val="24"/>
        </w:rPr>
        <w:t>nadir toprak oksitleri</w:t>
      </w:r>
      <w:r w:rsidRPr="006C2D16">
        <w:rPr>
          <w:rFonts w:ascii="Tahoma" w:hAnsi="Tahoma" w:cs="Tahoma"/>
          <w:szCs w:val="24"/>
        </w:rPr>
        <w:t xml:space="preserve"> </w:t>
      </w:r>
      <w:proofErr w:type="spellStart"/>
      <w:r w:rsidRPr="006C2D16">
        <w:rPr>
          <w:rFonts w:ascii="Tahoma" w:hAnsi="Tahoma" w:cs="Tahoma"/>
          <w:szCs w:val="24"/>
        </w:rPr>
        <w:t>tenörlü</w:t>
      </w:r>
      <w:proofErr w:type="spellEnd"/>
      <w:r w:rsidRPr="006C2D16">
        <w:rPr>
          <w:rFonts w:ascii="Tahoma" w:hAnsi="Tahoma" w:cs="Tahoma"/>
          <w:szCs w:val="24"/>
        </w:rPr>
        <w:t xml:space="preserve"> 4.000.000 ton rezerv olduğu bildirilmektedir. Günümüzde hala sondaj çalışmaları devam etmektedir.</w:t>
      </w:r>
    </w:p>
    <w:p w:rsidR="0013754E" w:rsidRPr="006C2D16" w:rsidRDefault="0013754E" w:rsidP="006C2D16">
      <w:pPr>
        <w:pStyle w:val="NormalWeb"/>
        <w:shd w:val="clear" w:color="auto" w:fill="FFFFFF"/>
        <w:spacing w:before="0" w:beforeAutospacing="0" w:after="0" w:afterAutospacing="0"/>
        <w:jc w:val="both"/>
        <w:rPr>
          <w:rFonts w:ascii="Tahoma" w:hAnsi="Tahoma" w:cs="Tahoma"/>
        </w:rPr>
      </w:pPr>
    </w:p>
    <w:p w:rsidR="00E84EBA" w:rsidRPr="006C2D16" w:rsidRDefault="00E84EBA" w:rsidP="006C2D16">
      <w:pPr>
        <w:pStyle w:val="NormalWeb"/>
        <w:shd w:val="clear" w:color="auto" w:fill="FFFFFF"/>
        <w:spacing w:before="0" w:beforeAutospacing="0" w:after="0" w:afterAutospacing="0"/>
        <w:jc w:val="both"/>
        <w:rPr>
          <w:rFonts w:ascii="Tahoma" w:hAnsi="Tahoma" w:cs="Tahoma"/>
        </w:rPr>
      </w:pPr>
      <w:r w:rsidRPr="006C2D16">
        <w:rPr>
          <w:rFonts w:ascii="Tahoma" w:hAnsi="Tahoma" w:cs="Tahoma"/>
        </w:rPr>
        <w:lastRenderedPageBreak/>
        <w:t xml:space="preserve">Türkiye’deki MTA kurumuna benzeyen ve ABD’nin Jeoloji Araştırmaları Kurumu olan USGS (United </w:t>
      </w:r>
      <w:proofErr w:type="spellStart"/>
      <w:r w:rsidRPr="006C2D16">
        <w:rPr>
          <w:rFonts w:ascii="Tahoma" w:hAnsi="Tahoma" w:cs="Tahoma"/>
        </w:rPr>
        <w:t>State</w:t>
      </w:r>
      <w:proofErr w:type="spellEnd"/>
      <w:r w:rsidRPr="006C2D16">
        <w:rPr>
          <w:rFonts w:ascii="Tahoma" w:hAnsi="Tahoma" w:cs="Tahoma"/>
        </w:rPr>
        <w:t xml:space="preserve"> </w:t>
      </w:r>
      <w:proofErr w:type="spellStart"/>
      <w:r w:rsidRPr="006C2D16">
        <w:rPr>
          <w:rFonts w:ascii="Tahoma" w:hAnsi="Tahoma" w:cs="Tahoma"/>
        </w:rPr>
        <w:t>Geology</w:t>
      </w:r>
      <w:proofErr w:type="spellEnd"/>
      <w:r w:rsidRPr="006C2D16">
        <w:rPr>
          <w:rFonts w:ascii="Tahoma" w:hAnsi="Tahoma" w:cs="Tahoma"/>
        </w:rPr>
        <w:t xml:space="preserve"> </w:t>
      </w:r>
      <w:proofErr w:type="spellStart"/>
      <w:r w:rsidRPr="006C2D16">
        <w:rPr>
          <w:rFonts w:ascii="Tahoma" w:hAnsi="Tahoma" w:cs="Tahoma"/>
        </w:rPr>
        <w:t>Survey</w:t>
      </w:r>
      <w:proofErr w:type="spellEnd"/>
      <w:r w:rsidRPr="006C2D16">
        <w:rPr>
          <w:rFonts w:ascii="Tahoma" w:hAnsi="Tahoma" w:cs="Tahoma"/>
        </w:rPr>
        <w:t>) tarafından 2022 yılındaki rezerv durumu ve üretim miktarına göre</w:t>
      </w:r>
      <w:r w:rsidR="00C147D3">
        <w:rPr>
          <w:rFonts w:ascii="Tahoma" w:hAnsi="Tahoma" w:cs="Tahoma"/>
        </w:rPr>
        <w:t>,</w:t>
      </w:r>
      <w:r w:rsidRPr="006C2D16">
        <w:rPr>
          <w:rFonts w:ascii="Tahoma" w:hAnsi="Tahoma" w:cs="Tahoma"/>
        </w:rPr>
        <w:t xml:space="preserve"> Çin nadir toprak elementleri için Dünya’da lider olduğu gö</w:t>
      </w:r>
      <w:r w:rsidR="00C147D3">
        <w:rPr>
          <w:rFonts w:ascii="Tahoma" w:hAnsi="Tahoma" w:cs="Tahoma"/>
        </w:rPr>
        <w:t xml:space="preserve">rülmektedir. </w:t>
      </w:r>
      <w:r w:rsidRPr="006C2D16">
        <w:rPr>
          <w:rFonts w:ascii="Tahoma" w:hAnsi="Tahoma" w:cs="Tahoma"/>
        </w:rPr>
        <w:t>Maden Tetkik ve Arama Genel Müdürlüğü’nün (MTA) rezerv verileri 2005’ten bu yana kamuya açık değildir. Uzmanlar, son günl</w:t>
      </w:r>
      <w:r w:rsidR="00C147D3">
        <w:rPr>
          <w:rFonts w:ascii="Tahoma" w:hAnsi="Tahoma" w:cs="Tahoma"/>
        </w:rPr>
        <w:t>e</w:t>
      </w:r>
      <w:r w:rsidRPr="006C2D16">
        <w:rPr>
          <w:rFonts w:ascii="Tahoma" w:hAnsi="Tahoma" w:cs="Tahoma"/>
        </w:rPr>
        <w:t>rd</w:t>
      </w:r>
      <w:r w:rsidR="00C147D3">
        <w:rPr>
          <w:rFonts w:ascii="Tahoma" w:hAnsi="Tahoma" w:cs="Tahoma"/>
        </w:rPr>
        <w:t>e</w:t>
      </w:r>
      <w:r w:rsidRPr="006C2D16">
        <w:rPr>
          <w:rFonts w:ascii="Tahoma" w:hAnsi="Tahoma" w:cs="Tahoma"/>
        </w:rPr>
        <w:t xml:space="preserve"> kamuoyunda yaygın olarak ifade edilen 694 milyon tonluk rezervin ne kadarının ekonomik olarak işlenebilir “görünür rezerv” olduğu konusunda belirsizlik olduğunu belirtiyor. Bu veri karartması bağımsız değerlendirmeleri zorlaştırıyor ve projenin gerçek ölçeğini muğlaklaştırıyor.</w:t>
      </w:r>
    </w:p>
    <w:p w:rsidR="00BF5D20" w:rsidRPr="006C2D16" w:rsidRDefault="00BF5D20" w:rsidP="006C2D16">
      <w:pPr>
        <w:rPr>
          <w:rFonts w:ascii="Tahoma" w:hAnsi="Tahoma" w:cs="Tahoma"/>
          <w:szCs w:val="24"/>
        </w:rPr>
      </w:pPr>
    </w:p>
    <w:p w:rsidR="00BF5D20" w:rsidRPr="006C2D16" w:rsidRDefault="00BF5D20" w:rsidP="006C2D16">
      <w:pPr>
        <w:pStyle w:val="NormalWeb"/>
        <w:shd w:val="clear" w:color="auto" w:fill="FFFFFF"/>
        <w:spacing w:before="0" w:beforeAutospacing="0" w:after="0" w:afterAutospacing="0"/>
        <w:jc w:val="both"/>
        <w:rPr>
          <w:rFonts w:ascii="Tahoma" w:hAnsi="Tahoma" w:cs="Tahoma"/>
        </w:rPr>
      </w:pPr>
      <w:r w:rsidRPr="006C2D16">
        <w:rPr>
          <w:rFonts w:ascii="Tahoma" w:hAnsi="Tahoma" w:cs="Tahoma"/>
        </w:rPr>
        <w:t xml:space="preserve">Her yıl ABD’nin Jeoloji Araştırmaları Kurumu olan USGS (United </w:t>
      </w:r>
      <w:proofErr w:type="spellStart"/>
      <w:r w:rsidRPr="006C2D16">
        <w:rPr>
          <w:rFonts w:ascii="Tahoma" w:hAnsi="Tahoma" w:cs="Tahoma"/>
        </w:rPr>
        <w:t>State</w:t>
      </w:r>
      <w:proofErr w:type="spellEnd"/>
      <w:r w:rsidRPr="006C2D16">
        <w:rPr>
          <w:rFonts w:ascii="Tahoma" w:hAnsi="Tahoma" w:cs="Tahoma"/>
        </w:rPr>
        <w:t xml:space="preserve"> </w:t>
      </w:r>
      <w:proofErr w:type="spellStart"/>
      <w:r w:rsidRPr="006C2D16">
        <w:rPr>
          <w:rFonts w:ascii="Tahoma" w:hAnsi="Tahoma" w:cs="Tahoma"/>
        </w:rPr>
        <w:t>Geology</w:t>
      </w:r>
      <w:proofErr w:type="spellEnd"/>
      <w:r w:rsidRPr="006C2D16">
        <w:rPr>
          <w:rFonts w:ascii="Tahoma" w:hAnsi="Tahoma" w:cs="Tahoma"/>
        </w:rPr>
        <w:t xml:space="preserve"> </w:t>
      </w:r>
      <w:proofErr w:type="spellStart"/>
      <w:r w:rsidRPr="006C2D16">
        <w:rPr>
          <w:rFonts w:ascii="Tahoma" w:hAnsi="Tahoma" w:cs="Tahoma"/>
        </w:rPr>
        <w:t>Survey</w:t>
      </w:r>
      <w:proofErr w:type="spellEnd"/>
      <w:r w:rsidRPr="006C2D16">
        <w:rPr>
          <w:rFonts w:ascii="Tahoma" w:hAnsi="Tahoma" w:cs="Tahoma"/>
        </w:rPr>
        <w:t xml:space="preserve">) tarafından nadir toprak elementleri maden potansiyeli olan ülkeleri listelenmektedir. Türkiye’nin bağımsız ve tarafsız kuruluşlarca teyit edilmiş bir nadir toprak elementleri varlığını ortaya koyan bir rapor olmadığı için USGS bu listesinde Türkiye’yi almamıştır. Dünya’da birçok maden şirketi olup, çoğu da borsaya açılmış olmaları sebebiyle ile bağımsız kuruluşlar tarafından maden sahasının rezerv ve </w:t>
      </w:r>
      <w:proofErr w:type="spellStart"/>
      <w:r w:rsidRPr="006C2D16">
        <w:rPr>
          <w:rFonts w:ascii="Tahoma" w:hAnsi="Tahoma" w:cs="Tahoma"/>
        </w:rPr>
        <w:t>tenör</w:t>
      </w:r>
      <w:proofErr w:type="spellEnd"/>
      <w:r w:rsidRPr="006C2D16">
        <w:rPr>
          <w:rFonts w:ascii="Tahoma" w:hAnsi="Tahoma" w:cs="Tahoma"/>
        </w:rPr>
        <w:t xml:space="preserve"> konusunda sondaj çalışmaları yaptırmaktadır. Bu çalışmaların raporlarını, yatırımcılar ve hissedarların bilgisine sunmak için borsaya bildirir.</w:t>
      </w:r>
    </w:p>
    <w:p w:rsidR="00BF5D20" w:rsidRPr="006C2D16" w:rsidRDefault="004E18DD" w:rsidP="006C2D16">
      <w:pPr>
        <w:pStyle w:val="NormalWeb"/>
        <w:shd w:val="clear" w:color="auto" w:fill="FFFFFF"/>
        <w:spacing w:before="0" w:beforeAutospacing="0" w:after="0" w:afterAutospacing="0"/>
        <w:jc w:val="both"/>
        <w:rPr>
          <w:rFonts w:ascii="Tahoma" w:hAnsi="Tahoma" w:cs="Tahoma"/>
        </w:rPr>
      </w:pPr>
      <w:r>
        <w:rPr>
          <w:rFonts w:ascii="Tahoma" w:hAnsi="Tahoma" w:cs="Tahoma"/>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109855</wp:posOffset>
            </wp:positionV>
            <wp:extent cx="3066415" cy="2769235"/>
            <wp:effectExtent l="0" t="0" r="635" b="0"/>
            <wp:wrapTight wrapText="bothSides">
              <wp:wrapPolygon edited="0">
                <wp:start x="0" y="0"/>
                <wp:lineTo x="0" y="21397"/>
                <wp:lineTo x="21470" y="21397"/>
                <wp:lineTo x="21470" y="0"/>
                <wp:lineTo x="0" y="0"/>
              </wp:wrapPolygon>
            </wp:wrapTight>
            <wp:docPr id="6" name="Resim 6" descr="C:\Users\Lenovo\Desktop\xxx\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enovo\Desktop\xxx\4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6415" cy="2769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D20" w:rsidRPr="006C2D16" w:rsidRDefault="00BF5D20" w:rsidP="006C2D16">
      <w:pPr>
        <w:pStyle w:val="NormalWeb"/>
        <w:shd w:val="clear" w:color="auto" w:fill="FFFFFF"/>
        <w:spacing w:before="0" w:beforeAutospacing="0" w:after="0" w:afterAutospacing="0"/>
        <w:jc w:val="both"/>
        <w:rPr>
          <w:rFonts w:ascii="Tahoma" w:hAnsi="Tahoma" w:cs="Tahoma"/>
        </w:rPr>
      </w:pPr>
      <w:r w:rsidRPr="006C2D16">
        <w:rPr>
          <w:rFonts w:ascii="Tahoma" w:hAnsi="Tahoma" w:cs="Tahoma"/>
        </w:rPr>
        <w:t>Dünya’da bu işi yapan bağımsız kuruluşların başında Uluslararası Maden Rezervleri Raporlama Standartları Komisyonu (CRIRSCO) olmak üzere, Amerika’nın SME, Kanada’nın CIM, Avustralya’nın JORC, Avrupa’nın PERC ve Çin’in CAMRA gibi 16 farklı kuruluş vardır. Türkiye’de de Ulusal Maden Kaynak ve Rezerv Raporlama Komisyonu (UMREK, 2023) ve UMVAL (2022) kodları madencilik sektöründe yatırımcı ve hissedarlara şeffaf ve güvenilir bilgi sağlamak amacıyla geliştirilmiş standartlardır.</w:t>
      </w:r>
    </w:p>
    <w:p w:rsidR="00BF5D20" w:rsidRPr="006C2D16" w:rsidRDefault="00BF5D20" w:rsidP="006C2D16">
      <w:pPr>
        <w:pStyle w:val="NormalWeb"/>
        <w:shd w:val="clear" w:color="auto" w:fill="FFFFFF"/>
        <w:spacing w:before="0" w:beforeAutospacing="0" w:after="0" w:afterAutospacing="0"/>
        <w:jc w:val="both"/>
        <w:rPr>
          <w:rFonts w:ascii="Tahoma" w:hAnsi="Tahoma" w:cs="Tahoma"/>
        </w:rPr>
      </w:pPr>
    </w:p>
    <w:p w:rsidR="00BF5D20" w:rsidRPr="006C2D16" w:rsidRDefault="00BF5D20" w:rsidP="006C2D16">
      <w:pPr>
        <w:pStyle w:val="NormalWeb"/>
        <w:shd w:val="clear" w:color="auto" w:fill="FFFFFF"/>
        <w:spacing w:before="0" w:beforeAutospacing="0" w:after="0" w:afterAutospacing="0"/>
        <w:jc w:val="both"/>
        <w:rPr>
          <w:rFonts w:ascii="Tahoma" w:hAnsi="Tahoma" w:cs="Tahoma"/>
        </w:rPr>
      </w:pPr>
      <w:r w:rsidRPr="006C2D16">
        <w:rPr>
          <w:rFonts w:ascii="Tahoma" w:hAnsi="Tahoma" w:cs="Tahoma"/>
        </w:rPr>
        <w:t>UMREK kodu; maden rezervlerinin raporlanmasını, UMVAL kodu ise maden sahalarının parasal değerlemesini kapsar. Ülkemizde maalesef maden rezervleri konusunda CRIRSCO veya diğer uluslararası bağımsız kuruluşlar tarafından alınmış çok az maden sahası raporu bulunmaktadır. Genelde bu konuda yapılmış başta üniversiteler, MTA ve Eti Maden (ETİBANK) gibi kuruluşların yapmış oldukları rapor ve yayınlar bulunmaktadır.</w:t>
      </w:r>
      <w:r w:rsidRPr="006C2D16">
        <w:rPr>
          <w:rStyle w:val="DipnotBavurusu"/>
          <w:rFonts w:ascii="Tahoma" w:hAnsi="Tahoma" w:cs="Tahoma"/>
        </w:rPr>
        <w:footnoteReference w:id="5"/>
      </w:r>
    </w:p>
    <w:p w:rsidR="00E61BBE" w:rsidRPr="006C2D16" w:rsidRDefault="00E61BBE" w:rsidP="006C2D16">
      <w:pPr>
        <w:rPr>
          <w:rFonts w:ascii="Tahoma" w:hAnsi="Tahoma" w:cs="Tahoma"/>
          <w:szCs w:val="24"/>
        </w:rPr>
      </w:pPr>
    </w:p>
    <w:p w:rsidR="00483ACC" w:rsidRPr="006C2D16" w:rsidRDefault="00E61BBE" w:rsidP="006C2D16">
      <w:pPr>
        <w:rPr>
          <w:rFonts w:ascii="Tahoma" w:eastAsia="Times New Roman" w:hAnsi="Tahoma" w:cs="Tahoma"/>
          <w:szCs w:val="24"/>
          <w:lang w:eastAsia="tr-TR"/>
        </w:rPr>
      </w:pPr>
      <w:r w:rsidRPr="006C2D16">
        <w:rPr>
          <w:rFonts w:ascii="Tahoma" w:eastAsia="Times New Roman" w:hAnsi="Tahoma" w:cs="Tahoma"/>
          <w:szCs w:val="24"/>
          <w:lang w:eastAsia="tr-TR"/>
        </w:rPr>
        <w:t xml:space="preserve">Günümüzde </w:t>
      </w:r>
      <w:r w:rsidRPr="006C2D16">
        <w:rPr>
          <w:rFonts w:ascii="Tahoma" w:eastAsia="Times New Roman" w:hAnsi="Tahoma" w:cs="Tahoma"/>
          <w:bCs/>
          <w:szCs w:val="24"/>
          <w:lang w:eastAsia="tr-TR"/>
        </w:rPr>
        <w:t>aktif ve planlanan üretim ve AR-GE çalışmaları</w:t>
      </w:r>
      <w:r w:rsidRPr="006C2D16">
        <w:rPr>
          <w:rFonts w:ascii="Tahoma" w:eastAsia="Times New Roman" w:hAnsi="Tahoma" w:cs="Tahoma"/>
          <w:szCs w:val="24"/>
          <w:lang w:eastAsia="tr-TR"/>
        </w:rPr>
        <w:t xml:space="preserve">, ağırlıklı olarak </w:t>
      </w:r>
      <w:r w:rsidRPr="006C2D16">
        <w:rPr>
          <w:rFonts w:ascii="Tahoma" w:eastAsia="Times New Roman" w:hAnsi="Tahoma" w:cs="Tahoma"/>
          <w:bCs/>
          <w:szCs w:val="24"/>
          <w:lang w:eastAsia="tr-TR"/>
        </w:rPr>
        <w:t>Beylikova-</w:t>
      </w:r>
      <w:proofErr w:type="spellStart"/>
      <w:r w:rsidRPr="006C2D16">
        <w:rPr>
          <w:rFonts w:ascii="Tahoma" w:eastAsia="Times New Roman" w:hAnsi="Tahoma" w:cs="Tahoma"/>
          <w:bCs/>
          <w:szCs w:val="24"/>
          <w:lang w:eastAsia="tr-TR"/>
        </w:rPr>
        <w:t>Beylikahır</w:t>
      </w:r>
      <w:proofErr w:type="spellEnd"/>
      <w:r w:rsidRPr="006C2D16">
        <w:rPr>
          <w:rFonts w:ascii="Tahoma" w:eastAsia="Times New Roman" w:hAnsi="Tahoma" w:cs="Tahoma"/>
          <w:bCs/>
          <w:szCs w:val="24"/>
          <w:lang w:eastAsia="tr-TR"/>
        </w:rPr>
        <w:t xml:space="preserve"> bloğu</w:t>
      </w:r>
      <w:r w:rsidRPr="006C2D16">
        <w:rPr>
          <w:rFonts w:ascii="Tahoma" w:eastAsia="Times New Roman" w:hAnsi="Tahoma" w:cs="Tahoma"/>
          <w:szCs w:val="24"/>
          <w:lang w:eastAsia="tr-TR"/>
        </w:rPr>
        <w:t xml:space="preserve"> üzerinde yoğunlaşmıştır. Bu bağlamda Eti Maden’in pilot nadir toprak elementleri tesisi bu rezervi zenginleştirmek üzerine planlanmıştır. </w:t>
      </w:r>
      <w:proofErr w:type="spellStart"/>
      <w:r w:rsidRPr="006C2D16">
        <w:rPr>
          <w:rFonts w:ascii="Tahoma" w:eastAsia="Times New Roman" w:hAnsi="Tahoma" w:cs="Tahoma"/>
          <w:szCs w:val="24"/>
          <w:lang w:eastAsia="tr-TR"/>
        </w:rPr>
        <w:t>Kızılcaören</w:t>
      </w:r>
      <w:proofErr w:type="spellEnd"/>
      <w:r w:rsidRPr="006C2D16">
        <w:rPr>
          <w:rFonts w:ascii="Tahoma" w:eastAsia="Times New Roman" w:hAnsi="Tahoma" w:cs="Tahoma"/>
          <w:szCs w:val="24"/>
          <w:lang w:eastAsia="tr-TR"/>
        </w:rPr>
        <w:t xml:space="preserve">, jeolojik olarak </w:t>
      </w:r>
      <w:r w:rsidRPr="006C2D16">
        <w:rPr>
          <w:rFonts w:ascii="Tahoma" w:eastAsia="Times New Roman" w:hAnsi="Tahoma" w:cs="Tahoma"/>
          <w:bCs/>
          <w:szCs w:val="24"/>
          <w:lang w:eastAsia="tr-TR"/>
        </w:rPr>
        <w:t xml:space="preserve">merkezî </w:t>
      </w:r>
      <w:proofErr w:type="spellStart"/>
      <w:r w:rsidRPr="006C2D16">
        <w:rPr>
          <w:rFonts w:ascii="Tahoma" w:eastAsia="Times New Roman" w:hAnsi="Tahoma" w:cs="Tahoma"/>
          <w:bCs/>
          <w:szCs w:val="24"/>
          <w:lang w:eastAsia="tr-TR"/>
        </w:rPr>
        <w:t>karbonatit</w:t>
      </w:r>
      <w:proofErr w:type="spellEnd"/>
      <w:r w:rsidRPr="006C2D16">
        <w:rPr>
          <w:rFonts w:ascii="Tahoma" w:eastAsia="Times New Roman" w:hAnsi="Tahoma" w:cs="Tahoma"/>
          <w:bCs/>
          <w:szCs w:val="24"/>
          <w:lang w:eastAsia="tr-TR"/>
        </w:rPr>
        <w:t xml:space="preserve"> çekirdek</w:t>
      </w:r>
      <w:r w:rsidRPr="006C2D16">
        <w:rPr>
          <w:rFonts w:ascii="Tahoma" w:eastAsia="Times New Roman" w:hAnsi="Tahoma" w:cs="Tahoma"/>
          <w:szCs w:val="24"/>
          <w:lang w:eastAsia="tr-TR"/>
        </w:rPr>
        <w:t xml:space="preserve"> iken; Beylikova ve </w:t>
      </w:r>
      <w:proofErr w:type="spellStart"/>
      <w:r w:rsidRPr="006C2D16">
        <w:rPr>
          <w:rFonts w:ascii="Tahoma" w:eastAsia="Times New Roman" w:hAnsi="Tahoma" w:cs="Tahoma"/>
          <w:szCs w:val="24"/>
          <w:lang w:eastAsia="tr-TR"/>
        </w:rPr>
        <w:t>Beylikahır</w:t>
      </w:r>
      <w:proofErr w:type="spellEnd"/>
      <w:r w:rsidRPr="006C2D16">
        <w:rPr>
          <w:rFonts w:ascii="Tahoma" w:eastAsia="Times New Roman" w:hAnsi="Tahoma" w:cs="Tahoma"/>
          <w:szCs w:val="24"/>
          <w:lang w:eastAsia="tr-TR"/>
        </w:rPr>
        <w:t xml:space="preserve"> </w:t>
      </w:r>
      <w:r w:rsidRPr="006C2D16">
        <w:rPr>
          <w:rFonts w:ascii="Tahoma" w:eastAsia="Times New Roman" w:hAnsi="Tahoma" w:cs="Tahoma"/>
          <w:bCs/>
          <w:szCs w:val="24"/>
          <w:lang w:eastAsia="tr-TR"/>
        </w:rPr>
        <w:t>aynı sistemin batı-kuzeybatı uzantıları</w:t>
      </w:r>
      <w:r w:rsidRPr="006C2D16">
        <w:rPr>
          <w:rFonts w:ascii="Tahoma" w:eastAsia="Times New Roman" w:hAnsi="Tahoma" w:cs="Tahoma"/>
          <w:szCs w:val="24"/>
          <w:lang w:eastAsia="tr-TR"/>
        </w:rPr>
        <w:t xml:space="preserve">dır. </w:t>
      </w:r>
      <w:r w:rsidR="00483ACC" w:rsidRPr="006C2D16">
        <w:rPr>
          <w:rFonts w:ascii="Tahoma" w:eastAsia="Times New Roman" w:hAnsi="Tahoma" w:cs="Tahoma"/>
          <w:szCs w:val="24"/>
          <w:lang w:eastAsia="tr-TR"/>
        </w:rPr>
        <w:t xml:space="preserve">Üçü de </w:t>
      </w:r>
      <w:r w:rsidR="00483ACC" w:rsidRPr="006C2D16">
        <w:rPr>
          <w:rFonts w:ascii="Tahoma" w:eastAsia="Times New Roman" w:hAnsi="Tahoma" w:cs="Tahoma"/>
          <w:bCs/>
          <w:szCs w:val="24"/>
          <w:lang w:eastAsia="tr-TR"/>
        </w:rPr>
        <w:t xml:space="preserve">aynı jeolojik kuşağa (Eskişehir-Sivrihisar-Beylikova nadir toprak </w:t>
      </w:r>
      <w:proofErr w:type="spellStart"/>
      <w:r w:rsidR="00483ACC" w:rsidRPr="006C2D16">
        <w:rPr>
          <w:rFonts w:ascii="Tahoma" w:eastAsia="Times New Roman" w:hAnsi="Tahoma" w:cs="Tahoma"/>
          <w:bCs/>
          <w:szCs w:val="24"/>
          <w:lang w:eastAsia="tr-TR"/>
        </w:rPr>
        <w:t>karbonatit</w:t>
      </w:r>
      <w:proofErr w:type="spellEnd"/>
      <w:r w:rsidR="00483ACC" w:rsidRPr="006C2D16">
        <w:rPr>
          <w:rFonts w:ascii="Tahoma" w:eastAsia="Times New Roman" w:hAnsi="Tahoma" w:cs="Tahoma"/>
          <w:bCs/>
          <w:szCs w:val="24"/>
          <w:lang w:eastAsia="tr-TR"/>
        </w:rPr>
        <w:t xml:space="preserve"> </w:t>
      </w:r>
      <w:proofErr w:type="gramStart"/>
      <w:r w:rsidR="00483ACC" w:rsidRPr="006C2D16">
        <w:rPr>
          <w:rFonts w:ascii="Tahoma" w:eastAsia="Times New Roman" w:hAnsi="Tahoma" w:cs="Tahoma"/>
          <w:bCs/>
          <w:szCs w:val="24"/>
          <w:lang w:eastAsia="tr-TR"/>
        </w:rPr>
        <w:t>kompleksi</w:t>
      </w:r>
      <w:proofErr w:type="gramEnd"/>
      <w:r w:rsidR="00483ACC" w:rsidRPr="006C2D16">
        <w:rPr>
          <w:rFonts w:ascii="Tahoma" w:eastAsia="Times New Roman" w:hAnsi="Tahoma" w:cs="Tahoma"/>
          <w:bCs/>
          <w:szCs w:val="24"/>
          <w:lang w:eastAsia="tr-TR"/>
        </w:rPr>
        <w:t>)</w:t>
      </w:r>
      <w:r w:rsidR="00483ACC" w:rsidRPr="006C2D16">
        <w:rPr>
          <w:rFonts w:ascii="Tahoma" w:eastAsia="Times New Roman" w:hAnsi="Tahoma" w:cs="Tahoma"/>
          <w:szCs w:val="24"/>
          <w:lang w:eastAsia="tr-TR"/>
        </w:rPr>
        <w:t xml:space="preserve"> aittir.</w:t>
      </w:r>
    </w:p>
    <w:tbl>
      <w:tblPr>
        <w:tblStyle w:val="TabloKlavuzu"/>
        <w:tblW w:w="0" w:type="auto"/>
        <w:tblLook w:val="04A0" w:firstRow="1" w:lastRow="0" w:firstColumn="1" w:lastColumn="0" w:noHBand="0" w:noVBand="1"/>
      </w:tblPr>
      <w:tblGrid>
        <w:gridCol w:w="1546"/>
        <w:gridCol w:w="1603"/>
        <w:gridCol w:w="3898"/>
        <w:gridCol w:w="2241"/>
      </w:tblGrid>
      <w:tr w:rsidR="006C2D16" w:rsidRPr="006C2D16" w:rsidTr="00D8257A">
        <w:tc>
          <w:tcPr>
            <w:tcW w:w="1546" w:type="dxa"/>
          </w:tcPr>
          <w:p w:rsidR="00483ACC" w:rsidRPr="006C2D16" w:rsidRDefault="00E61BBE" w:rsidP="006C2D16">
            <w:pPr>
              <w:rPr>
                <w:rFonts w:ascii="Tahoma" w:hAnsi="Tahoma" w:cs="Tahoma"/>
                <w:b/>
                <w:szCs w:val="24"/>
              </w:rPr>
            </w:pPr>
            <w:r w:rsidRPr="006C2D16">
              <w:rPr>
                <w:rFonts w:ascii="Tahoma" w:hAnsi="Tahoma" w:cs="Tahoma"/>
                <w:b/>
                <w:szCs w:val="24"/>
              </w:rPr>
              <w:lastRenderedPageBreak/>
              <w:t>Mevki</w:t>
            </w:r>
          </w:p>
        </w:tc>
        <w:tc>
          <w:tcPr>
            <w:tcW w:w="1603" w:type="dxa"/>
          </w:tcPr>
          <w:p w:rsidR="00483ACC" w:rsidRPr="006C2D16" w:rsidRDefault="00E61BBE" w:rsidP="006C2D16">
            <w:pPr>
              <w:rPr>
                <w:rFonts w:ascii="Tahoma" w:hAnsi="Tahoma" w:cs="Tahoma"/>
                <w:b/>
                <w:szCs w:val="24"/>
              </w:rPr>
            </w:pPr>
            <w:proofErr w:type="spellStart"/>
            <w:r w:rsidRPr="006C2D16">
              <w:rPr>
                <w:rFonts w:ascii="Tahoma" w:hAnsi="Tahoma" w:cs="Tahoma"/>
                <w:b/>
                <w:szCs w:val="24"/>
              </w:rPr>
              <w:t>Lokasyon</w:t>
            </w:r>
            <w:proofErr w:type="spellEnd"/>
          </w:p>
        </w:tc>
        <w:tc>
          <w:tcPr>
            <w:tcW w:w="3898" w:type="dxa"/>
          </w:tcPr>
          <w:p w:rsidR="00483ACC" w:rsidRPr="006C2D16" w:rsidRDefault="00E61BBE" w:rsidP="006C2D16">
            <w:pPr>
              <w:rPr>
                <w:rFonts w:ascii="Tahoma" w:hAnsi="Tahoma" w:cs="Tahoma"/>
                <w:b/>
                <w:szCs w:val="24"/>
              </w:rPr>
            </w:pPr>
            <w:r w:rsidRPr="006C2D16">
              <w:rPr>
                <w:rFonts w:ascii="Tahoma" w:hAnsi="Tahoma" w:cs="Tahoma"/>
                <w:b/>
                <w:szCs w:val="24"/>
              </w:rPr>
              <w:t>Bilgi</w:t>
            </w:r>
          </w:p>
        </w:tc>
        <w:tc>
          <w:tcPr>
            <w:tcW w:w="2241" w:type="dxa"/>
          </w:tcPr>
          <w:p w:rsidR="00483ACC" w:rsidRPr="006C2D16" w:rsidRDefault="00E61BBE" w:rsidP="006C2D16">
            <w:pPr>
              <w:rPr>
                <w:rFonts w:ascii="Tahoma" w:hAnsi="Tahoma" w:cs="Tahoma"/>
                <w:b/>
                <w:szCs w:val="24"/>
              </w:rPr>
            </w:pPr>
            <w:r w:rsidRPr="006C2D16">
              <w:rPr>
                <w:rFonts w:ascii="Tahoma" w:hAnsi="Tahoma" w:cs="Tahoma"/>
                <w:b/>
                <w:szCs w:val="24"/>
              </w:rPr>
              <w:t>Jeolojisi</w:t>
            </w:r>
          </w:p>
        </w:tc>
      </w:tr>
      <w:tr w:rsidR="006C2D16" w:rsidRPr="006C2D16" w:rsidTr="00D8257A">
        <w:tc>
          <w:tcPr>
            <w:tcW w:w="1546" w:type="dxa"/>
            <w:vAlign w:val="center"/>
          </w:tcPr>
          <w:p w:rsidR="00483ACC" w:rsidRPr="006C2D16" w:rsidRDefault="00483ACC" w:rsidP="006C2D16">
            <w:pPr>
              <w:rPr>
                <w:rFonts w:ascii="Tahoma" w:hAnsi="Tahoma" w:cs="Tahoma"/>
                <w:b/>
                <w:szCs w:val="24"/>
              </w:rPr>
            </w:pPr>
            <w:proofErr w:type="spellStart"/>
            <w:r w:rsidRPr="006C2D16">
              <w:rPr>
                <w:rFonts w:ascii="Tahoma" w:eastAsia="Times New Roman" w:hAnsi="Tahoma" w:cs="Tahoma"/>
                <w:b/>
                <w:bCs/>
                <w:szCs w:val="24"/>
                <w:lang w:eastAsia="tr-TR"/>
              </w:rPr>
              <w:t>Kızılcaören</w:t>
            </w:r>
            <w:proofErr w:type="spellEnd"/>
          </w:p>
        </w:tc>
        <w:tc>
          <w:tcPr>
            <w:tcW w:w="1603" w:type="dxa"/>
          </w:tcPr>
          <w:p w:rsidR="00483ACC" w:rsidRPr="004E18DD" w:rsidRDefault="00483ACC" w:rsidP="006C2D16">
            <w:pPr>
              <w:rPr>
                <w:rFonts w:ascii="Tahoma" w:hAnsi="Tahoma" w:cs="Tahoma"/>
                <w:sz w:val="20"/>
                <w:szCs w:val="20"/>
              </w:rPr>
            </w:pPr>
            <w:r w:rsidRPr="004E18DD">
              <w:rPr>
                <w:rFonts w:ascii="Tahoma" w:eastAsia="Times New Roman" w:hAnsi="Tahoma" w:cs="Tahoma"/>
                <w:sz w:val="20"/>
                <w:szCs w:val="20"/>
                <w:lang w:eastAsia="tr-TR"/>
              </w:rPr>
              <w:t xml:space="preserve">Eskişehir ili, Sivrihisar ilçesi, </w:t>
            </w:r>
            <w:proofErr w:type="spellStart"/>
            <w:r w:rsidRPr="004E18DD">
              <w:rPr>
                <w:rFonts w:ascii="Tahoma" w:eastAsia="Times New Roman" w:hAnsi="Tahoma" w:cs="Tahoma"/>
                <w:sz w:val="20"/>
                <w:szCs w:val="20"/>
                <w:lang w:eastAsia="tr-TR"/>
              </w:rPr>
              <w:t>Kızılcaören</w:t>
            </w:r>
            <w:proofErr w:type="spellEnd"/>
            <w:r w:rsidRPr="004E18DD">
              <w:rPr>
                <w:rFonts w:ascii="Tahoma" w:eastAsia="Times New Roman" w:hAnsi="Tahoma" w:cs="Tahoma"/>
                <w:sz w:val="20"/>
                <w:szCs w:val="20"/>
                <w:lang w:eastAsia="tr-TR"/>
              </w:rPr>
              <w:t xml:space="preserve"> köyü civar</w:t>
            </w:r>
            <w:r w:rsidR="00E61BBE" w:rsidRPr="004E18DD">
              <w:rPr>
                <w:rFonts w:ascii="Tahoma" w:eastAsia="Times New Roman" w:hAnsi="Tahoma" w:cs="Tahoma"/>
                <w:sz w:val="20"/>
                <w:szCs w:val="20"/>
                <w:lang w:eastAsia="tr-TR"/>
              </w:rPr>
              <w:t>ı</w:t>
            </w:r>
          </w:p>
        </w:tc>
        <w:tc>
          <w:tcPr>
            <w:tcW w:w="3898" w:type="dxa"/>
          </w:tcPr>
          <w:p w:rsidR="00483ACC" w:rsidRPr="004E18DD" w:rsidRDefault="00483ACC" w:rsidP="006C2D16">
            <w:pPr>
              <w:rPr>
                <w:rFonts w:ascii="Tahoma" w:hAnsi="Tahoma" w:cs="Tahoma"/>
                <w:sz w:val="20"/>
                <w:szCs w:val="20"/>
              </w:rPr>
            </w:pPr>
            <w:r w:rsidRPr="004E18DD">
              <w:rPr>
                <w:rFonts w:ascii="Tahoma" w:eastAsia="Times New Roman" w:hAnsi="Tahoma" w:cs="Tahoma"/>
                <w:sz w:val="20"/>
                <w:szCs w:val="20"/>
                <w:lang w:eastAsia="tr-TR"/>
              </w:rPr>
              <w:t xml:space="preserve">Türkiye’deki en eski bilinen </w:t>
            </w:r>
            <w:r w:rsidRPr="004E18DD">
              <w:rPr>
                <w:rFonts w:ascii="Tahoma" w:eastAsia="Times New Roman" w:hAnsi="Tahoma" w:cs="Tahoma"/>
                <w:bCs/>
                <w:sz w:val="20"/>
                <w:szCs w:val="20"/>
                <w:lang w:eastAsia="tr-TR"/>
              </w:rPr>
              <w:t>barit–florit–nadir toprak element (nadir toprak elementleri)–toryum</w:t>
            </w:r>
            <w:r w:rsidRPr="004E18DD">
              <w:rPr>
                <w:rFonts w:ascii="Tahoma" w:eastAsia="Times New Roman" w:hAnsi="Tahoma" w:cs="Tahoma"/>
                <w:sz w:val="20"/>
                <w:szCs w:val="20"/>
                <w:lang w:eastAsia="tr-TR"/>
              </w:rPr>
              <w:t xml:space="preserve"> yatağıdır. İlk kez 1950’lerde MTA tarafından keşfedilmiştir.</w:t>
            </w:r>
          </w:p>
        </w:tc>
        <w:tc>
          <w:tcPr>
            <w:tcW w:w="2241" w:type="dxa"/>
          </w:tcPr>
          <w:p w:rsidR="00483ACC" w:rsidRPr="004E18DD" w:rsidRDefault="00483ACC" w:rsidP="00355B8D">
            <w:pPr>
              <w:rPr>
                <w:rFonts w:ascii="Tahoma" w:hAnsi="Tahoma" w:cs="Tahoma"/>
                <w:sz w:val="20"/>
                <w:szCs w:val="20"/>
              </w:rPr>
            </w:pPr>
            <w:r w:rsidRPr="004E18DD">
              <w:rPr>
                <w:rFonts w:ascii="Tahoma" w:eastAsia="Times New Roman" w:hAnsi="Tahoma" w:cs="Tahoma"/>
                <w:bCs/>
                <w:sz w:val="20"/>
                <w:szCs w:val="20"/>
                <w:lang w:eastAsia="tr-TR"/>
              </w:rPr>
              <w:t>Tarih</w:t>
            </w:r>
            <w:r w:rsidR="00355B8D" w:rsidRPr="004E18DD">
              <w:rPr>
                <w:rFonts w:ascii="Tahoma" w:eastAsia="Times New Roman" w:hAnsi="Tahoma" w:cs="Tahoma"/>
                <w:bCs/>
                <w:sz w:val="20"/>
                <w:szCs w:val="20"/>
                <w:lang w:eastAsia="tr-TR"/>
              </w:rPr>
              <w:t>i</w:t>
            </w:r>
            <w:r w:rsidRPr="004E18DD">
              <w:rPr>
                <w:rFonts w:ascii="Tahoma" w:eastAsia="Times New Roman" w:hAnsi="Tahoma" w:cs="Tahoma"/>
                <w:bCs/>
                <w:sz w:val="20"/>
                <w:szCs w:val="20"/>
                <w:lang w:eastAsia="tr-TR"/>
              </w:rPr>
              <w:t xml:space="preserve"> çekirdek saha</w:t>
            </w:r>
            <w:r w:rsidRPr="004E18DD">
              <w:rPr>
                <w:rFonts w:ascii="Tahoma" w:eastAsia="Times New Roman" w:hAnsi="Tahoma" w:cs="Tahoma"/>
                <w:sz w:val="20"/>
                <w:szCs w:val="20"/>
                <w:lang w:eastAsia="tr-TR"/>
              </w:rPr>
              <w:t xml:space="preserve"> – Beylikova yatağının jeolojik olarak kuzey uzantısıdır</w:t>
            </w:r>
          </w:p>
        </w:tc>
      </w:tr>
      <w:tr w:rsidR="006C2D16" w:rsidRPr="006C2D16" w:rsidTr="00D8257A">
        <w:tc>
          <w:tcPr>
            <w:tcW w:w="1546" w:type="dxa"/>
            <w:vAlign w:val="center"/>
          </w:tcPr>
          <w:p w:rsidR="00483ACC" w:rsidRPr="006C2D16" w:rsidRDefault="00483ACC" w:rsidP="006C2D16">
            <w:pPr>
              <w:rPr>
                <w:rFonts w:ascii="Tahoma" w:hAnsi="Tahoma" w:cs="Tahoma"/>
                <w:b/>
                <w:szCs w:val="24"/>
              </w:rPr>
            </w:pPr>
            <w:r w:rsidRPr="006C2D16">
              <w:rPr>
                <w:rFonts w:ascii="Tahoma" w:eastAsia="Times New Roman" w:hAnsi="Tahoma" w:cs="Tahoma"/>
                <w:b/>
                <w:bCs/>
                <w:szCs w:val="24"/>
                <w:lang w:eastAsia="tr-TR"/>
              </w:rPr>
              <w:t>Beylikova</w:t>
            </w:r>
          </w:p>
        </w:tc>
        <w:tc>
          <w:tcPr>
            <w:tcW w:w="1603" w:type="dxa"/>
          </w:tcPr>
          <w:p w:rsidR="00483ACC" w:rsidRPr="004E18DD" w:rsidRDefault="00483ACC" w:rsidP="006C2D16">
            <w:pPr>
              <w:rPr>
                <w:rFonts w:ascii="Tahoma" w:hAnsi="Tahoma" w:cs="Tahoma"/>
                <w:sz w:val="20"/>
                <w:szCs w:val="20"/>
              </w:rPr>
            </w:pPr>
            <w:r w:rsidRPr="004E18DD">
              <w:rPr>
                <w:rFonts w:ascii="Tahoma" w:eastAsia="Times New Roman" w:hAnsi="Tahoma" w:cs="Tahoma"/>
                <w:sz w:val="20"/>
                <w:szCs w:val="20"/>
                <w:lang w:eastAsia="tr-TR"/>
              </w:rPr>
              <w:t xml:space="preserve">Eskişehir ili, </w:t>
            </w:r>
            <w:r w:rsidRPr="004E18DD">
              <w:rPr>
                <w:rFonts w:ascii="Tahoma" w:eastAsia="Times New Roman" w:hAnsi="Tahoma" w:cs="Tahoma"/>
                <w:bCs/>
                <w:sz w:val="20"/>
                <w:szCs w:val="20"/>
                <w:lang w:eastAsia="tr-TR"/>
              </w:rPr>
              <w:t>Beylikova ilçesi</w:t>
            </w:r>
            <w:r w:rsidRPr="004E18DD">
              <w:rPr>
                <w:rFonts w:ascii="Tahoma" w:eastAsia="Times New Roman" w:hAnsi="Tahoma" w:cs="Tahoma"/>
                <w:sz w:val="20"/>
                <w:szCs w:val="20"/>
                <w:lang w:eastAsia="tr-TR"/>
              </w:rPr>
              <w:t xml:space="preserve">, </w:t>
            </w:r>
            <w:proofErr w:type="spellStart"/>
            <w:r w:rsidRPr="004E18DD">
              <w:rPr>
                <w:rFonts w:ascii="Tahoma" w:eastAsia="Times New Roman" w:hAnsi="Tahoma" w:cs="Tahoma"/>
                <w:sz w:val="20"/>
                <w:szCs w:val="20"/>
                <w:lang w:eastAsia="tr-TR"/>
              </w:rPr>
              <w:t>Kızılcaören’in</w:t>
            </w:r>
            <w:proofErr w:type="spellEnd"/>
            <w:r w:rsidRPr="004E18DD">
              <w:rPr>
                <w:rFonts w:ascii="Tahoma" w:eastAsia="Times New Roman" w:hAnsi="Tahoma" w:cs="Tahoma"/>
                <w:sz w:val="20"/>
                <w:szCs w:val="20"/>
                <w:lang w:eastAsia="tr-TR"/>
              </w:rPr>
              <w:t xml:space="preserve"> yaklaşık 15–20 km kuzey</w:t>
            </w:r>
            <w:r w:rsidR="004E18DD">
              <w:rPr>
                <w:rFonts w:ascii="Tahoma" w:eastAsia="Times New Roman" w:hAnsi="Tahoma" w:cs="Tahoma"/>
                <w:sz w:val="20"/>
                <w:szCs w:val="20"/>
                <w:lang w:eastAsia="tr-TR"/>
              </w:rPr>
              <w:t xml:space="preserve"> </w:t>
            </w:r>
            <w:r w:rsidRPr="004E18DD">
              <w:rPr>
                <w:rFonts w:ascii="Tahoma" w:eastAsia="Times New Roman" w:hAnsi="Tahoma" w:cs="Tahoma"/>
                <w:sz w:val="20"/>
                <w:szCs w:val="20"/>
                <w:lang w:eastAsia="tr-TR"/>
              </w:rPr>
              <w:t>batısında</w:t>
            </w:r>
          </w:p>
        </w:tc>
        <w:tc>
          <w:tcPr>
            <w:tcW w:w="3898" w:type="dxa"/>
          </w:tcPr>
          <w:p w:rsidR="00483ACC" w:rsidRPr="004E18DD" w:rsidRDefault="00483ACC" w:rsidP="006C2D16">
            <w:pPr>
              <w:rPr>
                <w:rFonts w:ascii="Tahoma" w:hAnsi="Tahoma" w:cs="Tahoma"/>
                <w:sz w:val="20"/>
                <w:szCs w:val="20"/>
              </w:rPr>
            </w:pPr>
            <w:r w:rsidRPr="004E18DD">
              <w:rPr>
                <w:rFonts w:ascii="Tahoma" w:eastAsia="Times New Roman" w:hAnsi="Tahoma" w:cs="Tahoma"/>
                <w:sz w:val="20"/>
                <w:szCs w:val="20"/>
                <w:lang w:eastAsia="tr-TR"/>
              </w:rPr>
              <w:t xml:space="preserve">2010’lardan itibaren MTA ve Eti Maden tarafından yapılan sondajlarla belirlenen </w:t>
            </w:r>
            <w:r w:rsidRPr="004E18DD">
              <w:rPr>
                <w:rFonts w:ascii="Tahoma" w:eastAsia="Times New Roman" w:hAnsi="Tahoma" w:cs="Tahoma"/>
                <w:bCs/>
                <w:sz w:val="20"/>
                <w:szCs w:val="20"/>
                <w:lang w:eastAsia="tr-TR"/>
              </w:rPr>
              <w:t>daha geniş ve ekonomik potansiyele sahip nadir toprak elementleri yatağı</w:t>
            </w:r>
            <w:r w:rsidRPr="004E18DD">
              <w:rPr>
                <w:rFonts w:ascii="Tahoma" w:eastAsia="Times New Roman" w:hAnsi="Tahoma" w:cs="Tahoma"/>
                <w:sz w:val="20"/>
                <w:szCs w:val="20"/>
                <w:lang w:eastAsia="tr-TR"/>
              </w:rPr>
              <w:t>dır.</w:t>
            </w:r>
          </w:p>
        </w:tc>
        <w:tc>
          <w:tcPr>
            <w:tcW w:w="2241" w:type="dxa"/>
          </w:tcPr>
          <w:p w:rsidR="00483ACC" w:rsidRPr="004E18DD" w:rsidRDefault="00483ACC" w:rsidP="006C2D16">
            <w:pPr>
              <w:rPr>
                <w:rFonts w:ascii="Tahoma" w:hAnsi="Tahoma" w:cs="Tahoma"/>
                <w:sz w:val="20"/>
                <w:szCs w:val="20"/>
              </w:rPr>
            </w:pPr>
            <w:proofErr w:type="spellStart"/>
            <w:r w:rsidRPr="004E18DD">
              <w:rPr>
                <w:rFonts w:ascii="Tahoma" w:eastAsia="Times New Roman" w:hAnsi="Tahoma" w:cs="Tahoma"/>
                <w:bCs/>
                <w:sz w:val="20"/>
                <w:szCs w:val="20"/>
                <w:lang w:eastAsia="tr-TR"/>
              </w:rPr>
              <w:t>Kızılcaören</w:t>
            </w:r>
            <w:proofErr w:type="spellEnd"/>
            <w:r w:rsidRPr="004E18DD">
              <w:rPr>
                <w:rFonts w:ascii="Tahoma" w:eastAsia="Times New Roman" w:hAnsi="Tahoma" w:cs="Tahoma"/>
                <w:bCs/>
                <w:sz w:val="20"/>
                <w:szCs w:val="20"/>
                <w:lang w:eastAsia="tr-TR"/>
              </w:rPr>
              <w:t xml:space="preserve"> </w:t>
            </w:r>
            <w:proofErr w:type="gramStart"/>
            <w:r w:rsidRPr="004E18DD">
              <w:rPr>
                <w:rFonts w:ascii="Tahoma" w:eastAsia="Times New Roman" w:hAnsi="Tahoma" w:cs="Tahoma"/>
                <w:bCs/>
                <w:sz w:val="20"/>
                <w:szCs w:val="20"/>
                <w:lang w:eastAsia="tr-TR"/>
              </w:rPr>
              <w:t>formasyonunun</w:t>
            </w:r>
            <w:proofErr w:type="gramEnd"/>
            <w:r w:rsidRPr="004E18DD">
              <w:rPr>
                <w:rFonts w:ascii="Tahoma" w:eastAsia="Times New Roman" w:hAnsi="Tahoma" w:cs="Tahoma"/>
                <w:bCs/>
                <w:sz w:val="20"/>
                <w:szCs w:val="20"/>
                <w:lang w:eastAsia="tr-TR"/>
              </w:rPr>
              <w:t xml:space="preserve"> devamı</w:t>
            </w:r>
            <w:r w:rsidRPr="004E18DD">
              <w:rPr>
                <w:rFonts w:ascii="Tahoma" w:eastAsia="Times New Roman" w:hAnsi="Tahoma" w:cs="Tahoma"/>
                <w:sz w:val="20"/>
                <w:szCs w:val="20"/>
                <w:lang w:eastAsia="tr-TR"/>
              </w:rPr>
              <w:t xml:space="preserve"> sayılır; aynı </w:t>
            </w:r>
            <w:proofErr w:type="spellStart"/>
            <w:r w:rsidRPr="004E18DD">
              <w:rPr>
                <w:rFonts w:ascii="Tahoma" w:eastAsia="Times New Roman" w:hAnsi="Tahoma" w:cs="Tahoma"/>
                <w:sz w:val="20"/>
                <w:szCs w:val="20"/>
                <w:lang w:eastAsia="tr-TR"/>
              </w:rPr>
              <w:t>karbonatit</w:t>
            </w:r>
            <w:proofErr w:type="spellEnd"/>
            <w:r w:rsidRPr="004E18DD">
              <w:rPr>
                <w:rFonts w:ascii="Tahoma" w:eastAsia="Times New Roman" w:hAnsi="Tahoma" w:cs="Tahoma"/>
                <w:sz w:val="20"/>
                <w:szCs w:val="20"/>
                <w:lang w:eastAsia="tr-TR"/>
              </w:rPr>
              <w:t>-alkalin kayaç sisteminin uzantısıdır.</w:t>
            </w:r>
          </w:p>
        </w:tc>
      </w:tr>
      <w:tr w:rsidR="006C2D16" w:rsidRPr="006C2D16" w:rsidTr="00D8257A">
        <w:tc>
          <w:tcPr>
            <w:tcW w:w="1546" w:type="dxa"/>
            <w:vAlign w:val="center"/>
          </w:tcPr>
          <w:p w:rsidR="00483ACC" w:rsidRPr="006C2D16" w:rsidRDefault="00483ACC" w:rsidP="006C2D16">
            <w:pPr>
              <w:rPr>
                <w:rFonts w:ascii="Tahoma" w:hAnsi="Tahoma" w:cs="Tahoma"/>
                <w:b/>
                <w:szCs w:val="24"/>
              </w:rPr>
            </w:pPr>
            <w:proofErr w:type="spellStart"/>
            <w:r w:rsidRPr="006C2D16">
              <w:rPr>
                <w:rFonts w:ascii="Tahoma" w:eastAsia="Times New Roman" w:hAnsi="Tahoma" w:cs="Tahoma"/>
                <w:b/>
                <w:bCs/>
                <w:szCs w:val="24"/>
                <w:lang w:eastAsia="tr-TR"/>
              </w:rPr>
              <w:t>Beylikahır</w:t>
            </w:r>
            <w:proofErr w:type="spellEnd"/>
          </w:p>
        </w:tc>
        <w:tc>
          <w:tcPr>
            <w:tcW w:w="1603" w:type="dxa"/>
          </w:tcPr>
          <w:p w:rsidR="00483ACC" w:rsidRPr="004E18DD" w:rsidRDefault="00483ACC" w:rsidP="006C2D16">
            <w:pPr>
              <w:rPr>
                <w:rFonts w:ascii="Tahoma" w:hAnsi="Tahoma" w:cs="Tahoma"/>
                <w:sz w:val="20"/>
                <w:szCs w:val="20"/>
              </w:rPr>
            </w:pPr>
            <w:r w:rsidRPr="004E18DD">
              <w:rPr>
                <w:rFonts w:ascii="Tahoma" w:eastAsia="Times New Roman" w:hAnsi="Tahoma" w:cs="Tahoma"/>
                <w:sz w:val="20"/>
                <w:szCs w:val="20"/>
                <w:lang w:eastAsia="tr-TR"/>
              </w:rPr>
              <w:t xml:space="preserve">Beylikova ilçesine bağlı </w:t>
            </w:r>
            <w:proofErr w:type="spellStart"/>
            <w:r w:rsidRPr="004E18DD">
              <w:rPr>
                <w:rFonts w:ascii="Tahoma" w:eastAsia="Times New Roman" w:hAnsi="Tahoma" w:cs="Tahoma"/>
                <w:bCs/>
                <w:sz w:val="20"/>
                <w:szCs w:val="20"/>
                <w:lang w:eastAsia="tr-TR"/>
              </w:rPr>
              <w:t>Beylikahır</w:t>
            </w:r>
            <w:proofErr w:type="spellEnd"/>
            <w:r w:rsidRPr="004E18DD">
              <w:rPr>
                <w:rFonts w:ascii="Tahoma" w:eastAsia="Times New Roman" w:hAnsi="Tahoma" w:cs="Tahoma"/>
                <w:bCs/>
                <w:sz w:val="20"/>
                <w:szCs w:val="20"/>
                <w:lang w:eastAsia="tr-TR"/>
              </w:rPr>
              <w:t xml:space="preserve"> köyü</w:t>
            </w:r>
            <w:r w:rsidRPr="004E18DD">
              <w:rPr>
                <w:rFonts w:ascii="Tahoma" w:eastAsia="Times New Roman" w:hAnsi="Tahoma" w:cs="Tahoma"/>
                <w:sz w:val="20"/>
                <w:szCs w:val="20"/>
                <w:lang w:eastAsia="tr-TR"/>
              </w:rPr>
              <w:t xml:space="preserve"> ve çevresi</w:t>
            </w:r>
          </w:p>
        </w:tc>
        <w:tc>
          <w:tcPr>
            <w:tcW w:w="3898" w:type="dxa"/>
          </w:tcPr>
          <w:p w:rsidR="00483ACC" w:rsidRPr="004E18DD" w:rsidRDefault="00483ACC" w:rsidP="006C2D16">
            <w:pPr>
              <w:rPr>
                <w:rFonts w:ascii="Tahoma" w:hAnsi="Tahoma" w:cs="Tahoma"/>
                <w:sz w:val="20"/>
                <w:szCs w:val="20"/>
              </w:rPr>
            </w:pPr>
            <w:r w:rsidRPr="004E18DD">
              <w:rPr>
                <w:rFonts w:ascii="Tahoma" w:eastAsia="Times New Roman" w:hAnsi="Tahoma" w:cs="Tahoma"/>
                <w:sz w:val="20"/>
                <w:szCs w:val="20"/>
                <w:lang w:eastAsia="tr-TR"/>
              </w:rPr>
              <w:t xml:space="preserve">MTA ve Eti Maden’in sondaj yaptığı </w:t>
            </w:r>
            <w:proofErr w:type="spellStart"/>
            <w:r w:rsidRPr="004E18DD">
              <w:rPr>
                <w:rFonts w:ascii="Tahoma" w:eastAsia="Times New Roman" w:hAnsi="Tahoma" w:cs="Tahoma"/>
                <w:bCs/>
                <w:sz w:val="20"/>
                <w:szCs w:val="20"/>
                <w:lang w:eastAsia="tr-TR"/>
              </w:rPr>
              <w:t>cevherleşme</w:t>
            </w:r>
            <w:proofErr w:type="spellEnd"/>
            <w:r w:rsidRPr="004E18DD">
              <w:rPr>
                <w:rFonts w:ascii="Tahoma" w:eastAsia="Times New Roman" w:hAnsi="Tahoma" w:cs="Tahoma"/>
                <w:bCs/>
                <w:sz w:val="20"/>
                <w:szCs w:val="20"/>
                <w:lang w:eastAsia="tr-TR"/>
              </w:rPr>
              <w:t xml:space="preserve"> alanlarından biri</w:t>
            </w:r>
            <w:r w:rsidRPr="004E18DD">
              <w:rPr>
                <w:rFonts w:ascii="Tahoma" w:eastAsia="Times New Roman" w:hAnsi="Tahoma" w:cs="Tahoma"/>
                <w:sz w:val="20"/>
                <w:szCs w:val="20"/>
                <w:lang w:eastAsia="tr-TR"/>
              </w:rPr>
              <w:t>dir; bazı akademik tezlerde “</w:t>
            </w:r>
            <w:proofErr w:type="spellStart"/>
            <w:r w:rsidRPr="004E18DD">
              <w:rPr>
                <w:rFonts w:ascii="Tahoma" w:eastAsia="Times New Roman" w:hAnsi="Tahoma" w:cs="Tahoma"/>
                <w:sz w:val="20"/>
                <w:szCs w:val="20"/>
                <w:lang w:eastAsia="tr-TR"/>
              </w:rPr>
              <w:t>Beylikahır</w:t>
            </w:r>
            <w:proofErr w:type="spellEnd"/>
            <w:r w:rsidRPr="004E18DD">
              <w:rPr>
                <w:rFonts w:ascii="Tahoma" w:eastAsia="Times New Roman" w:hAnsi="Tahoma" w:cs="Tahoma"/>
                <w:sz w:val="20"/>
                <w:szCs w:val="20"/>
                <w:lang w:eastAsia="tr-TR"/>
              </w:rPr>
              <w:t xml:space="preserve"> cevheri” olarak geçer.</w:t>
            </w:r>
          </w:p>
        </w:tc>
        <w:tc>
          <w:tcPr>
            <w:tcW w:w="2241" w:type="dxa"/>
          </w:tcPr>
          <w:p w:rsidR="00483ACC" w:rsidRPr="004E18DD" w:rsidRDefault="00483ACC" w:rsidP="006C2D16">
            <w:pPr>
              <w:rPr>
                <w:rFonts w:ascii="Tahoma" w:hAnsi="Tahoma" w:cs="Tahoma"/>
                <w:sz w:val="20"/>
                <w:szCs w:val="20"/>
              </w:rPr>
            </w:pPr>
            <w:r w:rsidRPr="004E18DD">
              <w:rPr>
                <w:rFonts w:ascii="Tahoma" w:eastAsia="Times New Roman" w:hAnsi="Tahoma" w:cs="Tahoma"/>
                <w:bCs/>
                <w:sz w:val="20"/>
                <w:szCs w:val="20"/>
                <w:lang w:eastAsia="tr-TR"/>
              </w:rPr>
              <w:t>Beylikova sahasının alt bloğu</w:t>
            </w:r>
            <w:r w:rsidRPr="004E18DD">
              <w:rPr>
                <w:rFonts w:ascii="Tahoma" w:eastAsia="Times New Roman" w:hAnsi="Tahoma" w:cs="Tahoma"/>
                <w:sz w:val="20"/>
                <w:szCs w:val="20"/>
                <w:lang w:eastAsia="tr-TR"/>
              </w:rPr>
              <w:t xml:space="preserve"> gibidir; aynı cevher </w:t>
            </w:r>
            <w:proofErr w:type="spellStart"/>
            <w:r w:rsidRPr="004E18DD">
              <w:rPr>
                <w:rFonts w:ascii="Tahoma" w:eastAsia="Times New Roman" w:hAnsi="Tahoma" w:cs="Tahoma"/>
                <w:sz w:val="20"/>
                <w:szCs w:val="20"/>
                <w:lang w:eastAsia="tr-TR"/>
              </w:rPr>
              <w:t>zonu</w:t>
            </w:r>
            <w:proofErr w:type="spellEnd"/>
            <w:r w:rsidRPr="004E18DD">
              <w:rPr>
                <w:rFonts w:ascii="Tahoma" w:eastAsia="Times New Roman" w:hAnsi="Tahoma" w:cs="Tahoma"/>
                <w:sz w:val="20"/>
                <w:szCs w:val="20"/>
                <w:lang w:eastAsia="tr-TR"/>
              </w:rPr>
              <w:t xml:space="preserve"> içinde yer alır</w:t>
            </w:r>
          </w:p>
        </w:tc>
      </w:tr>
    </w:tbl>
    <w:p w:rsidR="00483ACC" w:rsidRPr="006C2D16" w:rsidRDefault="00483ACC" w:rsidP="006C2D16">
      <w:pPr>
        <w:rPr>
          <w:rFonts w:ascii="Tahoma" w:hAnsi="Tahoma" w:cs="Tahoma"/>
          <w:szCs w:val="24"/>
        </w:rPr>
      </w:pPr>
    </w:p>
    <w:p w:rsidR="006F1F8F" w:rsidRPr="006C2D16" w:rsidRDefault="006F1F8F" w:rsidP="006C2D16">
      <w:pPr>
        <w:rPr>
          <w:rFonts w:ascii="Tahoma" w:eastAsia="Times New Roman" w:hAnsi="Tahoma" w:cs="Tahoma"/>
          <w:szCs w:val="24"/>
          <w:lang w:eastAsia="tr-TR"/>
        </w:rPr>
      </w:pPr>
      <w:r w:rsidRPr="006C2D16">
        <w:rPr>
          <w:rFonts w:ascii="Tahoma" w:eastAsia="Times New Roman" w:hAnsi="Tahoma" w:cs="Tahoma"/>
          <w:bCs/>
          <w:szCs w:val="24"/>
          <w:lang w:eastAsia="tr-TR"/>
        </w:rPr>
        <w:t xml:space="preserve">Aşağıdaki tabloda da ülkemizde </w:t>
      </w:r>
      <w:r w:rsidR="00E61BBE" w:rsidRPr="006C2D16">
        <w:rPr>
          <w:rFonts w:ascii="Tahoma" w:eastAsia="Times New Roman" w:hAnsi="Tahoma" w:cs="Tahoma"/>
          <w:bCs/>
          <w:szCs w:val="24"/>
          <w:lang w:eastAsia="tr-TR"/>
        </w:rPr>
        <w:t>Eskişehir bölgesindeki (</w:t>
      </w:r>
      <w:proofErr w:type="spellStart"/>
      <w:r w:rsidR="00E61BBE" w:rsidRPr="006C2D16">
        <w:rPr>
          <w:rFonts w:ascii="Tahoma" w:eastAsia="Times New Roman" w:hAnsi="Tahoma" w:cs="Tahoma"/>
          <w:bCs/>
          <w:szCs w:val="24"/>
          <w:lang w:eastAsia="tr-TR"/>
        </w:rPr>
        <w:t>Kızılcaören</w:t>
      </w:r>
      <w:proofErr w:type="spellEnd"/>
      <w:r w:rsidRPr="006C2D16">
        <w:rPr>
          <w:rFonts w:ascii="Tahoma" w:eastAsia="Times New Roman" w:hAnsi="Tahoma" w:cs="Tahoma"/>
          <w:bCs/>
          <w:szCs w:val="24"/>
          <w:lang w:eastAsia="tr-TR"/>
        </w:rPr>
        <w:t>-</w:t>
      </w:r>
      <w:r w:rsidR="00E61BBE" w:rsidRPr="006C2D16">
        <w:rPr>
          <w:rFonts w:ascii="Tahoma" w:eastAsia="Times New Roman" w:hAnsi="Tahoma" w:cs="Tahoma"/>
          <w:bCs/>
          <w:szCs w:val="24"/>
          <w:lang w:eastAsia="tr-TR"/>
        </w:rPr>
        <w:t>Beylikova</w:t>
      </w:r>
      <w:r w:rsidRPr="006C2D16">
        <w:rPr>
          <w:rFonts w:ascii="Tahoma" w:eastAsia="Times New Roman" w:hAnsi="Tahoma" w:cs="Tahoma"/>
          <w:bCs/>
          <w:szCs w:val="24"/>
          <w:lang w:eastAsia="tr-TR"/>
        </w:rPr>
        <w:t>-</w:t>
      </w:r>
      <w:proofErr w:type="spellStart"/>
      <w:r w:rsidR="00E61BBE" w:rsidRPr="006C2D16">
        <w:rPr>
          <w:rFonts w:ascii="Tahoma" w:eastAsia="Times New Roman" w:hAnsi="Tahoma" w:cs="Tahoma"/>
          <w:bCs/>
          <w:szCs w:val="24"/>
          <w:lang w:eastAsia="tr-TR"/>
        </w:rPr>
        <w:t>Beylikahır</w:t>
      </w:r>
      <w:proofErr w:type="spellEnd"/>
      <w:r w:rsidR="00E61BBE" w:rsidRPr="006C2D16">
        <w:rPr>
          <w:rFonts w:ascii="Tahoma" w:eastAsia="Times New Roman" w:hAnsi="Tahoma" w:cs="Tahoma"/>
          <w:bCs/>
          <w:szCs w:val="24"/>
          <w:lang w:eastAsia="tr-TR"/>
        </w:rPr>
        <w:t xml:space="preserve"> hattı)</w:t>
      </w:r>
      <w:r w:rsidR="00E61BBE" w:rsidRPr="006C2D16">
        <w:rPr>
          <w:rFonts w:ascii="Tahoma" w:eastAsia="Times New Roman" w:hAnsi="Tahoma" w:cs="Tahoma"/>
          <w:szCs w:val="24"/>
          <w:lang w:eastAsia="tr-TR"/>
        </w:rPr>
        <w:t xml:space="preserve"> nadir toprak elementleri </w:t>
      </w:r>
      <w:r w:rsidRPr="006C2D16">
        <w:rPr>
          <w:rFonts w:ascii="Tahoma" w:eastAsia="Times New Roman" w:hAnsi="Tahoma" w:cs="Tahoma"/>
          <w:szCs w:val="24"/>
          <w:lang w:eastAsia="tr-TR"/>
        </w:rPr>
        <w:t>i</w:t>
      </w:r>
      <w:r w:rsidR="00E61BBE" w:rsidRPr="006C2D16">
        <w:rPr>
          <w:rFonts w:ascii="Tahoma" w:eastAsia="Times New Roman" w:hAnsi="Tahoma" w:cs="Tahoma"/>
          <w:szCs w:val="24"/>
          <w:lang w:eastAsia="tr-TR"/>
        </w:rPr>
        <w:t xml:space="preserve">le ilgili </w:t>
      </w:r>
      <w:r w:rsidR="00E61BBE" w:rsidRPr="006C2D16">
        <w:rPr>
          <w:rFonts w:ascii="Tahoma" w:eastAsia="Times New Roman" w:hAnsi="Tahoma" w:cs="Tahoma"/>
          <w:bCs/>
          <w:szCs w:val="24"/>
          <w:lang w:eastAsia="tr-TR"/>
        </w:rPr>
        <w:t xml:space="preserve">çeşitli yayınlarda raporlanmış rezerv ve </w:t>
      </w:r>
      <w:proofErr w:type="spellStart"/>
      <w:r w:rsidR="00E61BBE" w:rsidRPr="006C2D16">
        <w:rPr>
          <w:rFonts w:ascii="Tahoma" w:eastAsia="Times New Roman" w:hAnsi="Tahoma" w:cs="Tahoma"/>
          <w:bCs/>
          <w:szCs w:val="24"/>
          <w:lang w:eastAsia="tr-TR"/>
        </w:rPr>
        <w:t>tenör</w:t>
      </w:r>
      <w:proofErr w:type="spellEnd"/>
      <w:r w:rsidR="00E61BBE" w:rsidRPr="006C2D16">
        <w:rPr>
          <w:rFonts w:ascii="Tahoma" w:eastAsia="Times New Roman" w:hAnsi="Tahoma" w:cs="Tahoma"/>
          <w:bCs/>
          <w:szCs w:val="24"/>
          <w:lang w:eastAsia="tr-TR"/>
        </w:rPr>
        <w:t xml:space="preserve"> bilgileri</w:t>
      </w:r>
      <w:r w:rsidR="00E61BBE" w:rsidRPr="006C2D16">
        <w:rPr>
          <w:rFonts w:ascii="Tahoma" w:eastAsia="Times New Roman" w:hAnsi="Tahoma" w:cs="Tahoma"/>
          <w:szCs w:val="24"/>
          <w:lang w:eastAsia="tr-TR"/>
        </w:rPr>
        <w:t xml:space="preserve"> derlenmiştir. Kaynak olarak hakemli makaleler, MTA/Bülten, kurum raporları ve güncel haber/kurumsal duyurular </w:t>
      </w:r>
      <w:r w:rsidRPr="006C2D16">
        <w:rPr>
          <w:rFonts w:ascii="Tahoma" w:eastAsia="Times New Roman" w:hAnsi="Tahoma" w:cs="Tahoma"/>
          <w:szCs w:val="24"/>
          <w:lang w:eastAsia="tr-TR"/>
        </w:rPr>
        <w:t xml:space="preserve">internet ortamında taranmıştır. Her ne kadar farklı kaynaklar </w:t>
      </w:r>
      <w:r w:rsidRPr="006C2D16">
        <w:rPr>
          <w:rFonts w:ascii="Tahoma" w:eastAsia="Times New Roman" w:hAnsi="Tahoma" w:cs="Tahoma"/>
          <w:bCs/>
          <w:szCs w:val="24"/>
          <w:lang w:eastAsia="tr-TR"/>
        </w:rPr>
        <w:t>farklı tanımlar</w:t>
      </w:r>
      <w:r w:rsidRPr="006C2D16">
        <w:rPr>
          <w:rFonts w:ascii="Tahoma" w:eastAsia="Times New Roman" w:hAnsi="Tahoma" w:cs="Tahoma"/>
          <w:szCs w:val="24"/>
          <w:lang w:eastAsia="tr-TR"/>
        </w:rPr>
        <w:t xml:space="preserve"> kullanmış olsa da Eskişehir Beylikova’daki cevher hakkında bilgi kirliliğini göstermesi açısından ilginçtir.</w:t>
      </w:r>
    </w:p>
    <w:p w:rsidR="006F1F8F" w:rsidRPr="006C2D16" w:rsidRDefault="006F1F8F" w:rsidP="006C2D16">
      <w:pPr>
        <w:rPr>
          <w:rFonts w:ascii="Tahoma" w:eastAsia="Times New Roman" w:hAnsi="Tahoma" w:cs="Tahoma"/>
          <w:szCs w:val="24"/>
          <w:lang w:eastAsia="tr-TR"/>
        </w:rPr>
      </w:pPr>
    </w:p>
    <w:p w:rsidR="006F1F8F" w:rsidRPr="006C2D16" w:rsidRDefault="00B531EF" w:rsidP="006C2D16">
      <w:pPr>
        <w:rPr>
          <w:rFonts w:ascii="Tahoma" w:eastAsia="Times New Roman" w:hAnsi="Tahoma" w:cs="Tahoma"/>
          <w:bCs/>
          <w:kern w:val="36"/>
          <w:szCs w:val="24"/>
          <w:lang w:eastAsia="tr-TR"/>
        </w:rPr>
      </w:pPr>
      <w:r w:rsidRPr="006C2D16">
        <w:rPr>
          <w:rFonts w:ascii="Tahoma" w:eastAsia="Times New Roman" w:hAnsi="Tahoma" w:cs="Tahoma"/>
          <w:szCs w:val="24"/>
          <w:lang w:eastAsia="tr-TR"/>
        </w:rPr>
        <w:t xml:space="preserve">Çeşitli </w:t>
      </w:r>
      <w:r w:rsidR="006F1F8F" w:rsidRPr="006C2D16">
        <w:rPr>
          <w:rFonts w:ascii="Tahoma" w:eastAsia="Times New Roman" w:hAnsi="Tahoma" w:cs="Tahoma"/>
          <w:bCs/>
          <w:kern w:val="36"/>
          <w:szCs w:val="24"/>
          <w:lang w:eastAsia="tr-TR"/>
        </w:rPr>
        <w:t xml:space="preserve">kaynaklara göre </w:t>
      </w:r>
      <w:r w:rsidRPr="006C2D16">
        <w:rPr>
          <w:rFonts w:ascii="Tahoma" w:eastAsia="Times New Roman" w:hAnsi="Tahoma" w:cs="Tahoma"/>
          <w:bCs/>
          <w:kern w:val="36"/>
          <w:szCs w:val="24"/>
          <w:lang w:eastAsia="tr-TR"/>
        </w:rPr>
        <w:t xml:space="preserve">Eskişehir-Beylikova </w:t>
      </w:r>
      <w:r w:rsidR="006F1F8F" w:rsidRPr="006C2D16">
        <w:rPr>
          <w:rFonts w:ascii="Tahoma" w:eastAsia="Times New Roman" w:hAnsi="Tahoma" w:cs="Tahoma"/>
          <w:bCs/>
          <w:kern w:val="36"/>
          <w:szCs w:val="24"/>
          <w:lang w:eastAsia="tr-TR"/>
        </w:rPr>
        <w:t>rezerv/</w:t>
      </w:r>
      <w:proofErr w:type="spellStart"/>
      <w:r w:rsidR="006F1F8F" w:rsidRPr="006C2D16">
        <w:rPr>
          <w:rFonts w:ascii="Tahoma" w:eastAsia="Times New Roman" w:hAnsi="Tahoma" w:cs="Tahoma"/>
          <w:bCs/>
          <w:kern w:val="36"/>
          <w:szCs w:val="24"/>
          <w:lang w:eastAsia="tr-TR"/>
        </w:rPr>
        <w:t>tenör</w:t>
      </w:r>
      <w:proofErr w:type="spellEnd"/>
      <w:r w:rsidR="006F1F8F" w:rsidRPr="006C2D16">
        <w:rPr>
          <w:rFonts w:ascii="Tahoma" w:eastAsia="Times New Roman" w:hAnsi="Tahoma" w:cs="Tahoma"/>
          <w:bCs/>
          <w:kern w:val="36"/>
          <w:szCs w:val="24"/>
          <w:lang w:eastAsia="tr-TR"/>
        </w:rPr>
        <w:t xml:space="preserve"> verileri</w:t>
      </w:r>
    </w:p>
    <w:p w:rsidR="006F1F8F" w:rsidRPr="006C2D16" w:rsidRDefault="006F1F8F" w:rsidP="006C2D16">
      <w:pPr>
        <w:rPr>
          <w:rFonts w:ascii="Tahoma" w:eastAsia="Times New Roman" w:hAnsi="Tahoma" w:cs="Tahoma"/>
          <w:szCs w:val="24"/>
          <w:lang w:eastAsia="tr-TR"/>
        </w:rPr>
      </w:pPr>
    </w:p>
    <w:tbl>
      <w:tblPr>
        <w:tblStyle w:val="TabloKlavuzu"/>
        <w:tblW w:w="0" w:type="auto"/>
        <w:tblLook w:val="04A0" w:firstRow="1" w:lastRow="0" w:firstColumn="1" w:lastColumn="0" w:noHBand="0" w:noVBand="1"/>
      </w:tblPr>
      <w:tblGrid>
        <w:gridCol w:w="1842"/>
        <w:gridCol w:w="1842"/>
        <w:gridCol w:w="1863"/>
        <w:gridCol w:w="1843"/>
        <w:gridCol w:w="1884"/>
      </w:tblGrid>
      <w:tr w:rsidR="006C2D16" w:rsidRPr="006C2D16" w:rsidTr="004E18DD">
        <w:tc>
          <w:tcPr>
            <w:tcW w:w="1842" w:type="dxa"/>
            <w:vAlign w:val="center"/>
          </w:tcPr>
          <w:p w:rsidR="006F1F8F" w:rsidRPr="006C2D16" w:rsidRDefault="006F1F8F" w:rsidP="004E18DD">
            <w:pPr>
              <w:jc w:val="left"/>
              <w:rPr>
                <w:rFonts w:ascii="Tahoma" w:hAnsi="Tahoma" w:cs="Tahoma"/>
                <w:szCs w:val="24"/>
              </w:rPr>
            </w:pPr>
            <w:r w:rsidRPr="006C2D16">
              <w:rPr>
                <w:rFonts w:ascii="Tahoma" w:eastAsia="Times New Roman" w:hAnsi="Tahoma" w:cs="Tahoma"/>
                <w:b/>
                <w:bCs/>
                <w:szCs w:val="24"/>
                <w:lang w:eastAsia="tr-TR"/>
              </w:rPr>
              <w:t>Kaynak</w:t>
            </w:r>
          </w:p>
        </w:tc>
        <w:tc>
          <w:tcPr>
            <w:tcW w:w="1842" w:type="dxa"/>
            <w:vAlign w:val="center"/>
          </w:tcPr>
          <w:p w:rsidR="006F1F8F" w:rsidRPr="006C2D16" w:rsidRDefault="006F1F8F" w:rsidP="004E18DD">
            <w:pPr>
              <w:jc w:val="left"/>
              <w:rPr>
                <w:rFonts w:ascii="Tahoma" w:hAnsi="Tahoma" w:cs="Tahoma"/>
                <w:szCs w:val="24"/>
              </w:rPr>
            </w:pPr>
            <w:r w:rsidRPr="006C2D16">
              <w:rPr>
                <w:rFonts w:ascii="Tahoma" w:eastAsia="Times New Roman" w:hAnsi="Tahoma" w:cs="Tahoma"/>
                <w:b/>
                <w:bCs/>
                <w:szCs w:val="24"/>
                <w:lang w:eastAsia="tr-TR"/>
              </w:rPr>
              <w:t>Alan / Kapsam</w:t>
            </w:r>
          </w:p>
        </w:tc>
        <w:tc>
          <w:tcPr>
            <w:tcW w:w="1842" w:type="dxa"/>
          </w:tcPr>
          <w:p w:rsidR="006F1F8F" w:rsidRPr="006C2D16" w:rsidRDefault="006F1F8F" w:rsidP="004E18DD">
            <w:pPr>
              <w:jc w:val="center"/>
              <w:rPr>
                <w:rFonts w:ascii="Tahoma" w:hAnsi="Tahoma" w:cs="Tahoma"/>
                <w:szCs w:val="24"/>
              </w:rPr>
            </w:pPr>
            <w:r w:rsidRPr="006C2D16">
              <w:rPr>
                <w:rFonts w:ascii="Tahoma" w:eastAsia="Times New Roman" w:hAnsi="Tahoma" w:cs="Tahoma"/>
                <w:b/>
                <w:bCs/>
                <w:szCs w:val="24"/>
                <w:lang w:eastAsia="tr-TR"/>
              </w:rPr>
              <w:t>Raporlanan Rezerv/Tonaj</w:t>
            </w:r>
          </w:p>
        </w:tc>
        <w:tc>
          <w:tcPr>
            <w:tcW w:w="1843" w:type="dxa"/>
          </w:tcPr>
          <w:p w:rsidR="006F1F8F" w:rsidRPr="006C2D16" w:rsidRDefault="006F1F8F" w:rsidP="004E18DD">
            <w:pPr>
              <w:jc w:val="center"/>
              <w:rPr>
                <w:rFonts w:ascii="Tahoma" w:eastAsia="Times New Roman" w:hAnsi="Tahoma" w:cs="Tahoma"/>
                <w:b/>
                <w:bCs/>
                <w:szCs w:val="24"/>
                <w:lang w:eastAsia="tr-TR"/>
              </w:rPr>
            </w:pPr>
            <w:r w:rsidRPr="006C2D16">
              <w:rPr>
                <w:rFonts w:ascii="Tahoma" w:eastAsia="Times New Roman" w:hAnsi="Tahoma" w:cs="Tahoma"/>
                <w:b/>
                <w:bCs/>
                <w:szCs w:val="24"/>
                <w:lang w:eastAsia="tr-TR"/>
              </w:rPr>
              <w:t xml:space="preserve">Verilen </w:t>
            </w:r>
            <w:proofErr w:type="spellStart"/>
            <w:r w:rsidRPr="006C2D16">
              <w:rPr>
                <w:rFonts w:ascii="Tahoma" w:eastAsia="Times New Roman" w:hAnsi="Tahoma" w:cs="Tahoma"/>
                <w:b/>
                <w:bCs/>
                <w:szCs w:val="24"/>
                <w:lang w:eastAsia="tr-TR"/>
              </w:rPr>
              <w:t>tenör</w:t>
            </w:r>
            <w:proofErr w:type="spellEnd"/>
          </w:p>
          <w:p w:rsidR="006F1F8F" w:rsidRPr="006C2D16" w:rsidRDefault="006F1F8F" w:rsidP="004E18DD">
            <w:pPr>
              <w:jc w:val="center"/>
              <w:rPr>
                <w:rFonts w:ascii="Tahoma" w:hAnsi="Tahoma" w:cs="Tahoma"/>
                <w:szCs w:val="24"/>
              </w:rPr>
            </w:pPr>
            <w:r w:rsidRPr="006C2D16">
              <w:rPr>
                <w:rFonts w:ascii="Tahoma" w:eastAsia="Times New Roman" w:hAnsi="Tahoma" w:cs="Tahoma"/>
                <w:b/>
                <w:bCs/>
                <w:szCs w:val="24"/>
                <w:lang w:eastAsia="tr-TR"/>
              </w:rPr>
              <w:t>(%)</w:t>
            </w:r>
          </w:p>
        </w:tc>
        <w:tc>
          <w:tcPr>
            <w:tcW w:w="1843" w:type="dxa"/>
          </w:tcPr>
          <w:p w:rsidR="006F1F8F" w:rsidRPr="006C2D16" w:rsidRDefault="006F1F8F" w:rsidP="004E18DD">
            <w:pPr>
              <w:jc w:val="center"/>
              <w:rPr>
                <w:rFonts w:ascii="Tahoma" w:hAnsi="Tahoma" w:cs="Tahoma"/>
                <w:szCs w:val="24"/>
              </w:rPr>
            </w:pPr>
            <w:r w:rsidRPr="006C2D16">
              <w:rPr>
                <w:rFonts w:ascii="Tahoma" w:eastAsia="Times New Roman" w:hAnsi="Tahoma" w:cs="Tahoma"/>
                <w:b/>
                <w:bCs/>
                <w:szCs w:val="24"/>
                <w:lang w:eastAsia="tr-TR"/>
              </w:rPr>
              <w:t>Not/Açıklama</w:t>
            </w:r>
          </w:p>
        </w:tc>
      </w:tr>
      <w:tr w:rsidR="006C2D16" w:rsidRPr="006C2D16" w:rsidTr="004E18DD">
        <w:tc>
          <w:tcPr>
            <w:tcW w:w="1842" w:type="dxa"/>
            <w:vAlign w:val="center"/>
          </w:tcPr>
          <w:p w:rsidR="006F1F8F" w:rsidRPr="006C2D16" w:rsidRDefault="006F1F8F" w:rsidP="004E18DD">
            <w:pPr>
              <w:jc w:val="left"/>
              <w:rPr>
                <w:rFonts w:ascii="Tahoma" w:hAnsi="Tahoma" w:cs="Tahoma"/>
                <w:szCs w:val="24"/>
              </w:rPr>
            </w:pPr>
            <w:r w:rsidRPr="006C2D16">
              <w:rPr>
                <w:rFonts w:ascii="Tahoma" w:eastAsia="Times New Roman" w:hAnsi="Tahoma" w:cs="Tahoma"/>
                <w:szCs w:val="24"/>
                <w:lang w:eastAsia="tr-TR"/>
              </w:rPr>
              <w:t>Güneş et al</w:t>
            </w:r>
            <w:proofErr w:type="gramStart"/>
            <w:r w:rsidRPr="006C2D16">
              <w:rPr>
                <w:rFonts w:ascii="Tahoma" w:eastAsia="Times New Roman" w:hAnsi="Tahoma" w:cs="Tahoma"/>
                <w:szCs w:val="24"/>
                <w:lang w:eastAsia="tr-TR"/>
              </w:rPr>
              <w:t>.,</w:t>
            </w:r>
            <w:proofErr w:type="gramEnd"/>
            <w:r w:rsidRPr="006C2D16">
              <w:rPr>
                <w:rFonts w:ascii="Tahoma" w:eastAsia="Times New Roman" w:hAnsi="Tahoma" w:cs="Tahoma"/>
                <w:szCs w:val="24"/>
                <w:lang w:eastAsia="tr-TR"/>
              </w:rPr>
              <w:t xml:space="preserve"> </w:t>
            </w:r>
            <w:proofErr w:type="spellStart"/>
            <w:r w:rsidRPr="006C2D16">
              <w:rPr>
                <w:rFonts w:ascii="Tahoma" w:eastAsia="Times New Roman" w:hAnsi="Tahoma" w:cs="Tahoma"/>
                <w:iCs/>
                <w:szCs w:val="24"/>
                <w:lang w:eastAsia="tr-TR"/>
              </w:rPr>
              <w:t>Bull</w:t>
            </w:r>
            <w:proofErr w:type="spellEnd"/>
            <w:r w:rsidRPr="006C2D16">
              <w:rPr>
                <w:rFonts w:ascii="Tahoma" w:eastAsia="Times New Roman" w:hAnsi="Tahoma" w:cs="Tahoma"/>
                <w:iCs/>
                <w:szCs w:val="24"/>
                <w:lang w:eastAsia="tr-TR"/>
              </w:rPr>
              <w:t xml:space="preserve">. Min. </w:t>
            </w:r>
            <w:proofErr w:type="spellStart"/>
            <w:r w:rsidRPr="006C2D16">
              <w:rPr>
                <w:rFonts w:ascii="Tahoma" w:eastAsia="Times New Roman" w:hAnsi="Tahoma" w:cs="Tahoma"/>
                <w:iCs/>
                <w:szCs w:val="24"/>
                <w:lang w:eastAsia="tr-TR"/>
              </w:rPr>
              <w:t>Res</w:t>
            </w:r>
            <w:proofErr w:type="spellEnd"/>
            <w:r w:rsidRPr="006C2D16">
              <w:rPr>
                <w:rFonts w:ascii="Tahoma" w:eastAsia="Times New Roman" w:hAnsi="Tahoma" w:cs="Tahoma"/>
                <w:iCs/>
                <w:szCs w:val="24"/>
                <w:lang w:eastAsia="tr-TR"/>
              </w:rPr>
              <w:t xml:space="preserve">. </w:t>
            </w:r>
            <w:proofErr w:type="spellStart"/>
            <w:r w:rsidRPr="006C2D16">
              <w:rPr>
                <w:rFonts w:ascii="Tahoma" w:eastAsia="Times New Roman" w:hAnsi="Tahoma" w:cs="Tahoma"/>
                <w:iCs/>
                <w:szCs w:val="24"/>
                <w:lang w:eastAsia="tr-TR"/>
              </w:rPr>
              <w:t>Expl</w:t>
            </w:r>
            <w:proofErr w:type="spellEnd"/>
            <w:r w:rsidRPr="006C2D16">
              <w:rPr>
                <w:rFonts w:ascii="Tahoma" w:eastAsia="Times New Roman" w:hAnsi="Tahoma" w:cs="Tahoma"/>
                <w:iCs/>
                <w:szCs w:val="24"/>
                <w:lang w:eastAsia="tr-TR"/>
              </w:rPr>
              <w:t>.</w:t>
            </w:r>
            <w:r w:rsidR="00BA7D8E" w:rsidRPr="006C2D16">
              <w:rPr>
                <w:rFonts w:ascii="Tahoma" w:eastAsia="Times New Roman" w:hAnsi="Tahoma" w:cs="Tahoma"/>
                <w:szCs w:val="24"/>
                <w:lang w:eastAsia="tr-TR"/>
              </w:rPr>
              <w:t xml:space="preserve"> (2023)</w:t>
            </w:r>
            <w:r w:rsidR="00BA7D8E" w:rsidRPr="006C2D16">
              <w:rPr>
                <w:rStyle w:val="DipnotBavurusu"/>
                <w:rFonts w:ascii="Tahoma" w:eastAsia="Times New Roman" w:hAnsi="Tahoma" w:cs="Tahoma"/>
                <w:szCs w:val="24"/>
                <w:lang w:eastAsia="tr-TR"/>
              </w:rPr>
              <w:footnoteReference w:id="6"/>
            </w:r>
          </w:p>
        </w:tc>
        <w:tc>
          <w:tcPr>
            <w:tcW w:w="1842" w:type="dxa"/>
            <w:vAlign w:val="center"/>
          </w:tcPr>
          <w:p w:rsidR="006F1F8F" w:rsidRPr="004E18DD" w:rsidRDefault="006F1F8F" w:rsidP="004E18DD">
            <w:pPr>
              <w:jc w:val="left"/>
              <w:rPr>
                <w:rFonts w:ascii="Tahoma" w:hAnsi="Tahoma" w:cs="Tahoma"/>
                <w:sz w:val="20"/>
                <w:szCs w:val="20"/>
              </w:rPr>
            </w:pPr>
            <w:r w:rsidRPr="004E18DD">
              <w:rPr>
                <w:rFonts w:ascii="Tahoma" w:eastAsia="Times New Roman" w:hAnsi="Tahoma" w:cs="Tahoma"/>
                <w:sz w:val="20"/>
                <w:szCs w:val="20"/>
                <w:lang w:eastAsia="tr-TR"/>
              </w:rPr>
              <w:t xml:space="preserve">Eskişehir-Beylikova (deneysel </w:t>
            </w:r>
            <w:proofErr w:type="gramStart"/>
            <w:r w:rsidRPr="004E18DD">
              <w:rPr>
                <w:rFonts w:ascii="Tahoma" w:eastAsia="Times New Roman" w:hAnsi="Tahoma" w:cs="Tahoma"/>
                <w:sz w:val="20"/>
                <w:szCs w:val="20"/>
                <w:lang w:eastAsia="tr-TR"/>
              </w:rPr>
              <w:t>proses</w:t>
            </w:r>
            <w:proofErr w:type="gramEnd"/>
            <w:r w:rsidRPr="004E18DD">
              <w:rPr>
                <w:rFonts w:ascii="Tahoma" w:eastAsia="Times New Roman" w:hAnsi="Tahoma" w:cs="Tahoma"/>
                <w:sz w:val="20"/>
                <w:szCs w:val="20"/>
                <w:lang w:eastAsia="tr-TR"/>
              </w:rPr>
              <w:t xml:space="preserve"> çalışma)</w:t>
            </w:r>
          </w:p>
        </w:tc>
        <w:tc>
          <w:tcPr>
            <w:tcW w:w="1842" w:type="dxa"/>
          </w:tcPr>
          <w:p w:rsidR="006F1F8F" w:rsidRPr="004E18DD" w:rsidRDefault="006F1F8F" w:rsidP="006C2D16">
            <w:pPr>
              <w:rPr>
                <w:rFonts w:ascii="Tahoma" w:hAnsi="Tahoma" w:cs="Tahoma"/>
                <w:sz w:val="20"/>
                <w:szCs w:val="20"/>
              </w:rPr>
            </w:pPr>
            <w:r w:rsidRPr="004E18DD">
              <w:rPr>
                <w:rFonts w:ascii="Tahoma" w:eastAsia="Times New Roman" w:hAnsi="Tahoma" w:cs="Tahoma"/>
                <w:sz w:val="20"/>
                <w:szCs w:val="20"/>
                <w:lang w:eastAsia="tr-TR"/>
              </w:rPr>
              <w:t xml:space="preserve">Çalışma </w:t>
            </w:r>
            <w:r w:rsidRPr="004E18DD">
              <w:rPr>
                <w:rFonts w:ascii="Tahoma" w:eastAsia="Times New Roman" w:hAnsi="Tahoma" w:cs="Tahoma"/>
                <w:bCs/>
                <w:sz w:val="20"/>
                <w:szCs w:val="20"/>
                <w:lang w:eastAsia="tr-TR"/>
              </w:rPr>
              <w:t>rezerv verme</w:t>
            </w:r>
            <w:r w:rsidRPr="004E18DD">
              <w:rPr>
                <w:rFonts w:ascii="Tahoma" w:eastAsia="Times New Roman" w:hAnsi="Tahoma" w:cs="Tahoma"/>
                <w:sz w:val="20"/>
                <w:szCs w:val="20"/>
                <w:lang w:eastAsia="tr-TR"/>
              </w:rPr>
              <w:t xml:space="preserve"> amaçlı değil; </w:t>
            </w:r>
            <w:proofErr w:type="gramStart"/>
            <w:r w:rsidRPr="004E18DD">
              <w:rPr>
                <w:rFonts w:ascii="Tahoma" w:eastAsia="Times New Roman" w:hAnsi="Tahoma" w:cs="Tahoma"/>
                <w:sz w:val="20"/>
                <w:szCs w:val="20"/>
                <w:lang w:eastAsia="tr-TR"/>
              </w:rPr>
              <w:t>proses</w:t>
            </w:r>
            <w:proofErr w:type="gramEnd"/>
            <w:r w:rsidRPr="004E18DD">
              <w:rPr>
                <w:rFonts w:ascii="Tahoma" w:eastAsia="Times New Roman" w:hAnsi="Tahoma" w:cs="Tahoma"/>
                <w:sz w:val="20"/>
                <w:szCs w:val="20"/>
                <w:lang w:eastAsia="tr-TR"/>
              </w:rPr>
              <w:t xml:space="preserve"> deneyleri ve örnek bileşimleri sunuyor.</w:t>
            </w:r>
          </w:p>
        </w:tc>
        <w:tc>
          <w:tcPr>
            <w:tcW w:w="1843" w:type="dxa"/>
          </w:tcPr>
          <w:p w:rsidR="006F1F8F" w:rsidRPr="004E18DD" w:rsidRDefault="00B531EF" w:rsidP="006C2D16">
            <w:pPr>
              <w:rPr>
                <w:rFonts w:ascii="Tahoma" w:hAnsi="Tahoma" w:cs="Tahoma"/>
                <w:sz w:val="20"/>
                <w:szCs w:val="20"/>
              </w:rPr>
            </w:pPr>
            <w:r w:rsidRPr="004E18DD">
              <w:rPr>
                <w:rFonts w:ascii="Tahoma" w:eastAsia="Times New Roman" w:hAnsi="Tahoma" w:cs="Tahoma"/>
                <w:sz w:val="20"/>
                <w:szCs w:val="20"/>
                <w:lang w:eastAsia="tr-TR"/>
              </w:rPr>
              <w:t xml:space="preserve">Örnek bileşimleri: </w:t>
            </w:r>
            <w:r w:rsidRPr="004E18DD">
              <w:rPr>
                <w:rFonts w:ascii="Tahoma" w:eastAsia="Times New Roman" w:hAnsi="Tahoma" w:cs="Tahoma"/>
                <w:bCs/>
                <w:sz w:val="20"/>
                <w:szCs w:val="20"/>
                <w:lang w:eastAsia="tr-TR"/>
              </w:rPr>
              <w:t>Ce 2.01yüzde, La 1.50 yüzde, Nd 0.39 yüzde</w:t>
            </w:r>
            <w:r w:rsidRPr="004E18DD">
              <w:rPr>
                <w:rFonts w:ascii="Tahoma" w:eastAsia="Times New Roman" w:hAnsi="Tahoma" w:cs="Tahoma"/>
                <w:sz w:val="20"/>
                <w:szCs w:val="20"/>
                <w:lang w:eastAsia="tr-TR"/>
              </w:rPr>
              <w:t xml:space="preserve">, </w:t>
            </w:r>
            <w:proofErr w:type="spellStart"/>
            <w:r w:rsidRPr="004E18DD">
              <w:rPr>
                <w:rFonts w:ascii="Tahoma" w:eastAsia="Times New Roman" w:hAnsi="Tahoma" w:cs="Tahoma"/>
                <w:sz w:val="20"/>
                <w:szCs w:val="20"/>
                <w:lang w:eastAsia="tr-TR"/>
              </w:rPr>
              <w:t>Th</w:t>
            </w:r>
            <w:proofErr w:type="spellEnd"/>
            <w:r w:rsidRPr="004E18DD">
              <w:rPr>
                <w:rFonts w:ascii="Tahoma" w:eastAsia="Times New Roman" w:hAnsi="Tahoma" w:cs="Tahoma"/>
                <w:sz w:val="20"/>
                <w:szCs w:val="20"/>
                <w:lang w:eastAsia="tr-TR"/>
              </w:rPr>
              <w:t xml:space="preserve"> 0.10 yüzde (örnek numuneler için). Son üründe yüzde 99.65 NTE raporlanmış (</w:t>
            </w:r>
            <w:proofErr w:type="gramStart"/>
            <w:r w:rsidRPr="004E18DD">
              <w:rPr>
                <w:rFonts w:ascii="Tahoma" w:eastAsia="Times New Roman" w:hAnsi="Tahoma" w:cs="Tahoma"/>
                <w:sz w:val="20"/>
                <w:szCs w:val="20"/>
                <w:lang w:eastAsia="tr-TR"/>
              </w:rPr>
              <w:t>proses</w:t>
            </w:r>
            <w:proofErr w:type="gramEnd"/>
            <w:r w:rsidRPr="004E18DD">
              <w:rPr>
                <w:rFonts w:ascii="Tahoma" w:eastAsia="Times New Roman" w:hAnsi="Tahoma" w:cs="Tahoma"/>
                <w:sz w:val="20"/>
                <w:szCs w:val="20"/>
                <w:lang w:eastAsia="tr-TR"/>
              </w:rPr>
              <w:t xml:space="preserve"> ürünü).</w:t>
            </w:r>
            <w:r w:rsidR="00BA7D8E" w:rsidRPr="004E18DD">
              <w:rPr>
                <w:rFonts w:ascii="Tahoma" w:hAnsi="Tahoma" w:cs="Tahoma"/>
                <w:sz w:val="20"/>
                <w:szCs w:val="20"/>
              </w:rPr>
              <w:t xml:space="preserve"> </w:t>
            </w:r>
          </w:p>
        </w:tc>
        <w:tc>
          <w:tcPr>
            <w:tcW w:w="18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8"/>
            </w:tblGrid>
            <w:tr w:rsidR="006C2D16" w:rsidRPr="004E18DD" w:rsidTr="00953055">
              <w:trPr>
                <w:tblCellSpacing w:w="15" w:type="dxa"/>
              </w:trPr>
              <w:tc>
                <w:tcPr>
                  <w:tcW w:w="0" w:type="auto"/>
                  <w:vAlign w:val="center"/>
                  <w:hideMark/>
                </w:tcPr>
                <w:p w:rsidR="00B531EF" w:rsidRPr="004E18DD" w:rsidRDefault="00B531EF" w:rsidP="006C2D16">
                  <w:pPr>
                    <w:rPr>
                      <w:rFonts w:ascii="Tahoma" w:eastAsia="Times New Roman" w:hAnsi="Tahoma" w:cs="Tahoma"/>
                      <w:sz w:val="20"/>
                      <w:szCs w:val="20"/>
                      <w:lang w:eastAsia="tr-TR"/>
                    </w:rPr>
                  </w:pPr>
                  <w:r w:rsidRPr="004E18DD">
                    <w:rPr>
                      <w:rFonts w:ascii="Tahoma" w:eastAsia="Times New Roman" w:hAnsi="Tahoma" w:cs="Tahoma"/>
                      <w:sz w:val="20"/>
                      <w:szCs w:val="20"/>
                      <w:lang w:eastAsia="tr-TR"/>
                    </w:rPr>
                    <w:t xml:space="preserve">Çalışma pilot </w:t>
                  </w:r>
                  <w:proofErr w:type="gramStart"/>
                  <w:r w:rsidRPr="004E18DD">
                    <w:rPr>
                      <w:rFonts w:ascii="Tahoma" w:eastAsia="Times New Roman" w:hAnsi="Tahoma" w:cs="Tahoma"/>
                      <w:sz w:val="20"/>
                      <w:szCs w:val="20"/>
                      <w:lang w:eastAsia="tr-TR"/>
                    </w:rPr>
                    <w:t>proses</w:t>
                  </w:r>
                  <w:proofErr w:type="gramEnd"/>
                  <w:r w:rsidRPr="004E18DD">
                    <w:rPr>
                      <w:rFonts w:ascii="Tahoma" w:eastAsia="Times New Roman" w:hAnsi="Tahoma" w:cs="Tahoma"/>
                      <w:sz w:val="20"/>
                      <w:szCs w:val="20"/>
                      <w:lang w:eastAsia="tr-TR"/>
                    </w:rPr>
                    <w:t xml:space="preserve">/kimya; </w:t>
                  </w:r>
                  <w:r w:rsidR="00BA7D8E" w:rsidRPr="004E18DD">
                    <w:rPr>
                      <w:rFonts w:ascii="Tahoma" w:eastAsia="Times New Roman" w:hAnsi="Tahoma" w:cs="Tahoma"/>
                      <w:sz w:val="20"/>
                      <w:szCs w:val="20"/>
                      <w:lang w:eastAsia="tr-TR"/>
                    </w:rPr>
                    <w:t>cevher</w:t>
                  </w:r>
                  <w:r w:rsidRPr="004E18DD">
                    <w:rPr>
                      <w:rFonts w:ascii="Tahoma" w:eastAsia="Times New Roman" w:hAnsi="Tahoma" w:cs="Tahoma"/>
                      <w:bCs/>
                      <w:sz w:val="20"/>
                      <w:szCs w:val="20"/>
                      <w:lang w:eastAsia="tr-TR"/>
                    </w:rPr>
                    <w:t xml:space="preserve"> rezervi bildirmiyor</w:t>
                  </w:r>
                  <w:r w:rsidRPr="004E18DD">
                    <w:rPr>
                      <w:rFonts w:ascii="Tahoma" w:eastAsia="Times New Roman" w:hAnsi="Tahoma" w:cs="Tahoma"/>
                      <w:sz w:val="20"/>
                      <w:szCs w:val="20"/>
                      <w:lang w:eastAsia="tr-TR"/>
                    </w:rPr>
                    <w:t xml:space="preserve"> ama örnek bazında element </w:t>
                  </w:r>
                  <w:proofErr w:type="spellStart"/>
                  <w:r w:rsidRPr="004E18DD">
                    <w:rPr>
                      <w:rFonts w:ascii="Tahoma" w:eastAsia="Times New Roman" w:hAnsi="Tahoma" w:cs="Tahoma"/>
                      <w:sz w:val="20"/>
                      <w:szCs w:val="20"/>
                      <w:lang w:eastAsia="tr-TR"/>
                    </w:rPr>
                    <w:t>tenörleri</w:t>
                  </w:r>
                  <w:proofErr w:type="spellEnd"/>
                  <w:r w:rsidRPr="004E18DD">
                    <w:rPr>
                      <w:rFonts w:ascii="Tahoma" w:eastAsia="Times New Roman" w:hAnsi="Tahoma" w:cs="Tahoma"/>
                      <w:sz w:val="20"/>
                      <w:szCs w:val="20"/>
                      <w:lang w:eastAsia="tr-TR"/>
                    </w:rPr>
                    <w:t xml:space="preserve"> veriyor. </w:t>
                  </w:r>
                </w:p>
              </w:tc>
            </w:tr>
          </w:tbl>
          <w:p w:rsidR="006F1F8F" w:rsidRPr="004E18DD" w:rsidRDefault="006F1F8F" w:rsidP="006C2D16">
            <w:pPr>
              <w:rPr>
                <w:rFonts w:ascii="Tahoma" w:hAnsi="Tahoma" w:cs="Tahoma"/>
                <w:sz w:val="20"/>
                <w:szCs w:val="20"/>
              </w:rPr>
            </w:pPr>
          </w:p>
        </w:tc>
      </w:tr>
      <w:tr w:rsidR="006C2D16" w:rsidRPr="006C2D16" w:rsidTr="004E18DD">
        <w:tc>
          <w:tcPr>
            <w:tcW w:w="1842" w:type="dxa"/>
            <w:vAlign w:val="center"/>
          </w:tcPr>
          <w:p w:rsidR="006F1F8F" w:rsidRPr="006C2D16" w:rsidRDefault="00BA7D8E" w:rsidP="004E18DD">
            <w:pPr>
              <w:jc w:val="left"/>
              <w:rPr>
                <w:rFonts w:ascii="Tahoma" w:hAnsi="Tahoma" w:cs="Tahoma"/>
                <w:szCs w:val="24"/>
              </w:rPr>
            </w:pPr>
            <w:r w:rsidRPr="006C2D16">
              <w:rPr>
                <w:rFonts w:ascii="Tahoma" w:eastAsia="Times New Roman" w:hAnsi="Tahoma" w:cs="Tahoma"/>
                <w:szCs w:val="24"/>
                <w:lang w:eastAsia="tr-TR"/>
              </w:rPr>
              <w:t>NATEN / derlemeler (kurumsal sunumlar, ~2022)</w:t>
            </w:r>
          </w:p>
        </w:tc>
        <w:tc>
          <w:tcPr>
            <w:tcW w:w="1842" w:type="dxa"/>
            <w:vAlign w:val="center"/>
          </w:tcPr>
          <w:p w:rsidR="006F1F8F" w:rsidRPr="004E18DD" w:rsidRDefault="00BA7D8E" w:rsidP="004E18DD">
            <w:pPr>
              <w:jc w:val="left"/>
              <w:rPr>
                <w:rFonts w:ascii="Tahoma" w:hAnsi="Tahoma" w:cs="Tahoma"/>
                <w:sz w:val="20"/>
                <w:szCs w:val="20"/>
              </w:rPr>
            </w:pPr>
            <w:r w:rsidRPr="004E18DD">
              <w:rPr>
                <w:rFonts w:ascii="Tahoma" w:eastAsia="Times New Roman" w:hAnsi="Tahoma" w:cs="Tahoma"/>
                <w:sz w:val="20"/>
                <w:szCs w:val="20"/>
                <w:lang w:eastAsia="tr-TR"/>
              </w:rPr>
              <w:t>Eskişehir (Beylikova–</w:t>
            </w:r>
            <w:proofErr w:type="spellStart"/>
            <w:r w:rsidRPr="004E18DD">
              <w:rPr>
                <w:rFonts w:ascii="Tahoma" w:eastAsia="Times New Roman" w:hAnsi="Tahoma" w:cs="Tahoma"/>
                <w:sz w:val="20"/>
                <w:szCs w:val="20"/>
                <w:lang w:eastAsia="tr-TR"/>
              </w:rPr>
              <w:t>Kızılcaören</w:t>
            </w:r>
            <w:proofErr w:type="spellEnd"/>
            <w:r w:rsidRPr="004E18DD">
              <w:rPr>
                <w:rFonts w:ascii="Tahoma" w:eastAsia="Times New Roman" w:hAnsi="Tahoma" w:cs="Tahoma"/>
                <w:sz w:val="20"/>
                <w:szCs w:val="20"/>
                <w:lang w:eastAsia="tr-TR"/>
              </w:rPr>
              <w:t>)</w:t>
            </w:r>
          </w:p>
        </w:tc>
        <w:tc>
          <w:tcPr>
            <w:tcW w:w="1842" w:type="dxa"/>
          </w:tcPr>
          <w:p w:rsidR="006F1F8F" w:rsidRPr="004E18DD" w:rsidRDefault="00BA7D8E" w:rsidP="006C2D16">
            <w:pPr>
              <w:rPr>
                <w:rFonts w:ascii="Tahoma" w:hAnsi="Tahoma" w:cs="Tahoma"/>
                <w:sz w:val="20"/>
                <w:szCs w:val="20"/>
              </w:rPr>
            </w:pPr>
            <w:r w:rsidRPr="004E18DD">
              <w:rPr>
                <w:rFonts w:ascii="Tahoma" w:eastAsia="Times New Roman" w:hAnsi="Tahoma" w:cs="Tahoma"/>
                <w:sz w:val="20"/>
                <w:szCs w:val="20"/>
                <w:lang w:eastAsia="tr-TR"/>
              </w:rPr>
              <w:t>53 milyon ton (farklı sunumlarda belirtilen bir rakam).</w:t>
            </w:r>
          </w:p>
        </w:tc>
        <w:tc>
          <w:tcPr>
            <w:tcW w:w="1843" w:type="dxa"/>
          </w:tcPr>
          <w:p w:rsidR="006F1F8F" w:rsidRPr="004E18DD" w:rsidRDefault="00BA7D8E" w:rsidP="006C2D16">
            <w:pPr>
              <w:rPr>
                <w:rFonts w:ascii="Tahoma" w:hAnsi="Tahoma" w:cs="Tahoma"/>
                <w:sz w:val="20"/>
                <w:szCs w:val="20"/>
              </w:rPr>
            </w:pPr>
            <w:r w:rsidRPr="004E18DD">
              <w:rPr>
                <w:rFonts w:ascii="Tahoma" w:eastAsia="Times New Roman" w:hAnsi="Tahoma" w:cs="Tahoma"/>
                <w:sz w:val="20"/>
                <w:szCs w:val="20"/>
                <w:lang w:eastAsia="tr-TR"/>
              </w:rPr>
              <w:t xml:space="preserve">Ortalama </w:t>
            </w:r>
            <w:proofErr w:type="spellStart"/>
            <w:r w:rsidRPr="004E18DD">
              <w:rPr>
                <w:rFonts w:ascii="Tahoma" w:eastAsia="Times New Roman" w:hAnsi="Tahoma" w:cs="Tahoma"/>
                <w:sz w:val="20"/>
                <w:szCs w:val="20"/>
                <w:lang w:eastAsia="tr-TR"/>
              </w:rPr>
              <w:t>tenör</w:t>
            </w:r>
            <w:proofErr w:type="spellEnd"/>
            <w:r w:rsidRPr="004E18DD">
              <w:rPr>
                <w:rFonts w:ascii="Tahoma" w:eastAsia="Times New Roman" w:hAnsi="Tahoma" w:cs="Tahoma"/>
                <w:sz w:val="20"/>
                <w:szCs w:val="20"/>
                <w:lang w:eastAsia="tr-TR"/>
              </w:rPr>
              <w:t xml:space="preserve">/averaj: </w:t>
            </w:r>
            <w:r w:rsidRPr="004E18DD">
              <w:rPr>
                <w:rFonts w:ascii="Tahoma" w:eastAsia="Times New Roman" w:hAnsi="Tahoma" w:cs="Tahoma"/>
                <w:bCs/>
                <w:sz w:val="20"/>
                <w:szCs w:val="20"/>
                <w:lang w:eastAsia="tr-TR"/>
              </w:rPr>
              <w:t>~3.14yüzde (muhtemelen yüzde</w:t>
            </w:r>
            <w:r w:rsidR="00C23142" w:rsidRPr="004E18DD">
              <w:rPr>
                <w:rFonts w:ascii="Tahoma" w:eastAsia="Times New Roman" w:hAnsi="Tahoma" w:cs="Tahoma"/>
                <w:bCs/>
                <w:sz w:val="20"/>
                <w:szCs w:val="20"/>
                <w:lang w:eastAsia="tr-TR"/>
              </w:rPr>
              <w:t xml:space="preserve"> NTE</w:t>
            </w:r>
            <w:r w:rsidRPr="004E18DD">
              <w:rPr>
                <w:rFonts w:ascii="Tahoma" w:eastAsia="Times New Roman" w:hAnsi="Tahoma" w:cs="Tahoma"/>
                <w:bCs/>
                <w:sz w:val="20"/>
                <w:szCs w:val="20"/>
                <w:lang w:eastAsia="tr-TR"/>
              </w:rPr>
              <w:t xml:space="preserve"> veya oksit eşdeğeri olarak bildiriliyor)</w:t>
            </w:r>
            <w:r w:rsidRPr="004E18DD">
              <w:rPr>
                <w:rFonts w:ascii="Tahoma" w:eastAsia="Times New Roman" w:hAnsi="Tahoma" w:cs="Tahoma"/>
                <w:sz w:val="20"/>
                <w:szCs w:val="20"/>
                <w:lang w:eastAsia="tr-TR"/>
              </w:rPr>
              <w:t xml:space="preserve"> (NATEN slayt derlemesi). </w:t>
            </w:r>
          </w:p>
        </w:tc>
        <w:tc>
          <w:tcPr>
            <w:tcW w:w="1843" w:type="dxa"/>
          </w:tcPr>
          <w:p w:rsidR="006F1F8F" w:rsidRPr="004E18DD" w:rsidRDefault="00BA7D8E" w:rsidP="006C2D16">
            <w:pPr>
              <w:rPr>
                <w:rFonts w:ascii="Tahoma" w:hAnsi="Tahoma" w:cs="Tahoma"/>
                <w:sz w:val="20"/>
                <w:szCs w:val="20"/>
              </w:rPr>
            </w:pPr>
            <w:r w:rsidRPr="004E18DD">
              <w:rPr>
                <w:rFonts w:ascii="Tahoma" w:eastAsia="Times New Roman" w:hAnsi="Tahoma" w:cs="Tahoma"/>
                <w:sz w:val="20"/>
                <w:szCs w:val="20"/>
                <w:lang w:eastAsia="tr-TR"/>
              </w:rPr>
              <w:t xml:space="preserve">Kurum sunumlarında farklı rakamlar bulunuyor; NATEN materyalleri saha ortalama </w:t>
            </w:r>
            <w:proofErr w:type="spellStart"/>
            <w:r w:rsidR="00C23142" w:rsidRPr="004E18DD">
              <w:rPr>
                <w:rFonts w:ascii="Tahoma" w:eastAsia="Times New Roman" w:hAnsi="Tahoma" w:cs="Tahoma"/>
                <w:sz w:val="20"/>
                <w:szCs w:val="20"/>
                <w:lang w:eastAsia="tr-TR"/>
              </w:rPr>
              <w:t>tenör</w:t>
            </w:r>
            <w:proofErr w:type="spellEnd"/>
            <w:r w:rsidRPr="004E18DD">
              <w:rPr>
                <w:rFonts w:ascii="Tahoma" w:eastAsia="Times New Roman" w:hAnsi="Tahoma" w:cs="Tahoma"/>
                <w:sz w:val="20"/>
                <w:szCs w:val="20"/>
                <w:lang w:eastAsia="tr-TR"/>
              </w:rPr>
              <w:t xml:space="preserve"> ve bazı </w:t>
            </w:r>
            <w:r w:rsidR="00C23142" w:rsidRPr="004E18DD">
              <w:rPr>
                <w:rFonts w:ascii="Tahoma" w:eastAsia="Times New Roman" w:hAnsi="Tahoma" w:cs="Tahoma"/>
                <w:sz w:val="20"/>
                <w:szCs w:val="20"/>
                <w:lang w:eastAsia="tr-TR"/>
              </w:rPr>
              <w:t>kanıtlanmış</w:t>
            </w:r>
            <w:r w:rsidRPr="004E18DD">
              <w:rPr>
                <w:rFonts w:ascii="Tahoma" w:eastAsia="Times New Roman" w:hAnsi="Tahoma" w:cs="Tahoma"/>
                <w:sz w:val="20"/>
                <w:szCs w:val="20"/>
                <w:lang w:eastAsia="tr-TR"/>
              </w:rPr>
              <w:t xml:space="preserve"> tonaj rakamları veriyor</w:t>
            </w:r>
            <w:r w:rsidR="00C23142" w:rsidRPr="004E18DD">
              <w:rPr>
                <w:rFonts w:ascii="Tahoma" w:eastAsia="Times New Roman" w:hAnsi="Tahoma" w:cs="Tahoma"/>
                <w:sz w:val="20"/>
                <w:szCs w:val="20"/>
                <w:lang w:eastAsia="tr-TR"/>
              </w:rPr>
              <w:t>. A</w:t>
            </w:r>
            <w:r w:rsidRPr="004E18DD">
              <w:rPr>
                <w:rFonts w:ascii="Tahoma" w:eastAsia="Times New Roman" w:hAnsi="Tahoma" w:cs="Tahoma"/>
                <w:sz w:val="20"/>
                <w:szCs w:val="20"/>
                <w:lang w:eastAsia="tr-TR"/>
              </w:rPr>
              <w:t xml:space="preserve">ma bunlar genelde sunum/özet formatında. </w:t>
            </w:r>
          </w:p>
        </w:tc>
      </w:tr>
      <w:tr w:rsidR="006C2D16" w:rsidRPr="006C2D16" w:rsidTr="004E18DD">
        <w:tc>
          <w:tcPr>
            <w:tcW w:w="1842" w:type="dxa"/>
            <w:vAlign w:val="center"/>
          </w:tcPr>
          <w:p w:rsidR="00BA7D8E" w:rsidRPr="006C2D16" w:rsidRDefault="00C23142" w:rsidP="004E18DD">
            <w:pPr>
              <w:jc w:val="left"/>
              <w:rPr>
                <w:rFonts w:ascii="Tahoma" w:hAnsi="Tahoma" w:cs="Tahoma"/>
                <w:szCs w:val="24"/>
              </w:rPr>
            </w:pPr>
            <w:r w:rsidRPr="006C2D16">
              <w:rPr>
                <w:rFonts w:ascii="Tahoma" w:eastAsia="Times New Roman" w:hAnsi="Tahoma" w:cs="Tahoma"/>
                <w:szCs w:val="24"/>
                <w:lang w:eastAsia="tr-TR"/>
              </w:rPr>
              <w:t xml:space="preserve">Basın duyuruları &amp; </w:t>
            </w:r>
            <w:r w:rsidRPr="006C2D16">
              <w:rPr>
                <w:rFonts w:ascii="Tahoma" w:eastAsia="Times New Roman" w:hAnsi="Tahoma" w:cs="Tahoma"/>
                <w:szCs w:val="24"/>
                <w:lang w:eastAsia="tr-TR"/>
              </w:rPr>
              <w:lastRenderedPageBreak/>
              <w:t>Eti Maden atıfları (2024–2025 haberleri)</w:t>
            </w:r>
            <w:r w:rsidRPr="006C2D16">
              <w:rPr>
                <w:rStyle w:val="DipnotBavurusu"/>
                <w:rFonts w:ascii="Tahoma" w:eastAsia="Times New Roman" w:hAnsi="Tahoma" w:cs="Tahoma"/>
                <w:szCs w:val="24"/>
                <w:lang w:eastAsia="tr-TR"/>
              </w:rPr>
              <w:footnoteReference w:id="7"/>
            </w:r>
          </w:p>
        </w:tc>
        <w:tc>
          <w:tcPr>
            <w:tcW w:w="1842" w:type="dxa"/>
            <w:vAlign w:val="center"/>
          </w:tcPr>
          <w:p w:rsidR="00BA7D8E" w:rsidRPr="004E18DD" w:rsidRDefault="00C23142" w:rsidP="004E18DD">
            <w:pPr>
              <w:jc w:val="left"/>
              <w:rPr>
                <w:rFonts w:ascii="Tahoma" w:hAnsi="Tahoma" w:cs="Tahoma"/>
                <w:sz w:val="20"/>
                <w:szCs w:val="20"/>
              </w:rPr>
            </w:pPr>
            <w:r w:rsidRPr="004E18DD">
              <w:rPr>
                <w:rFonts w:ascii="Tahoma" w:eastAsia="Times New Roman" w:hAnsi="Tahoma" w:cs="Tahoma"/>
                <w:sz w:val="20"/>
                <w:szCs w:val="20"/>
                <w:lang w:eastAsia="tr-TR"/>
              </w:rPr>
              <w:lastRenderedPageBreak/>
              <w:t xml:space="preserve">Beylikova saha (kamu/kurumsal </w:t>
            </w:r>
            <w:r w:rsidRPr="004E18DD">
              <w:rPr>
                <w:rFonts w:ascii="Tahoma" w:eastAsia="Times New Roman" w:hAnsi="Tahoma" w:cs="Tahoma"/>
                <w:sz w:val="20"/>
                <w:szCs w:val="20"/>
                <w:lang w:eastAsia="tr-TR"/>
              </w:rPr>
              <w:lastRenderedPageBreak/>
              <w:t>duyurular)</w:t>
            </w:r>
          </w:p>
        </w:tc>
        <w:tc>
          <w:tcPr>
            <w:tcW w:w="1842" w:type="dxa"/>
          </w:tcPr>
          <w:p w:rsidR="00BA7D8E" w:rsidRPr="004E18DD" w:rsidRDefault="00C23142" w:rsidP="006C2D16">
            <w:pPr>
              <w:rPr>
                <w:rFonts w:ascii="Tahoma" w:hAnsi="Tahoma" w:cs="Tahoma"/>
                <w:sz w:val="20"/>
                <w:szCs w:val="20"/>
              </w:rPr>
            </w:pPr>
            <w:r w:rsidRPr="004E18DD">
              <w:rPr>
                <w:rFonts w:ascii="Tahoma" w:eastAsia="Times New Roman" w:hAnsi="Tahoma" w:cs="Tahoma"/>
                <w:sz w:val="20"/>
                <w:szCs w:val="20"/>
                <w:lang w:eastAsia="tr-TR"/>
              </w:rPr>
              <w:lastRenderedPageBreak/>
              <w:t xml:space="preserve">Yaygın aktarılan rakam: </w:t>
            </w:r>
            <w:r w:rsidRPr="004E18DD">
              <w:rPr>
                <w:rFonts w:ascii="Tahoma" w:eastAsia="Times New Roman" w:hAnsi="Tahoma" w:cs="Tahoma"/>
                <w:bCs/>
                <w:sz w:val="20"/>
                <w:szCs w:val="20"/>
                <w:lang w:eastAsia="tr-TR"/>
              </w:rPr>
              <w:t xml:space="preserve">694 </w:t>
            </w:r>
            <w:r w:rsidRPr="004E18DD">
              <w:rPr>
                <w:rFonts w:ascii="Tahoma" w:eastAsia="Times New Roman" w:hAnsi="Tahoma" w:cs="Tahoma"/>
                <w:bCs/>
                <w:sz w:val="20"/>
                <w:szCs w:val="20"/>
                <w:lang w:eastAsia="tr-TR"/>
              </w:rPr>
              <w:lastRenderedPageBreak/>
              <w:t>mil</w:t>
            </w:r>
            <w:r w:rsidRPr="004E18DD">
              <w:rPr>
                <w:rFonts w:ascii="Tahoma" w:eastAsia="Times New Roman" w:hAnsi="Tahoma" w:cs="Tahoma"/>
                <w:bCs/>
                <w:sz w:val="20"/>
                <w:szCs w:val="20"/>
                <w:lang w:eastAsia="tr-TR"/>
              </w:rPr>
              <w:t>y</w:t>
            </w:r>
            <w:r w:rsidRPr="004E18DD">
              <w:rPr>
                <w:rFonts w:ascii="Tahoma" w:eastAsia="Times New Roman" w:hAnsi="Tahoma" w:cs="Tahoma"/>
                <w:bCs/>
                <w:sz w:val="20"/>
                <w:szCs w:val="20"/>
                <w:lang w:eastAsia="tr-TR"/>
              </w:rPr>
              <w:t>on ton</w:t>
            </w:r>
            <w:r w:rsidRPr="004E18DD">
              <w:rPr>
                <w:rFonts w:ascii="Tahoma" w:eastAsia="Times New Roman" w:hAnsi="Tahoma" w:cs="Tahoma"/>
                <w:bCs/>
                <w:sz w:val="20"/>
                <w:szCs w:val="20"/>
                <w:lang w:eastAsia="tr-TR"/>
              </w:rPr>
              <w:t xml:space="preserve"> cevher</w:t>
            </w:r>
            <w:r w:rsidRPr="004E18DD">
              <w:rPr>
                <w:rFonts w:ascii="Tahoma" w:eastAsia="Times New Roman" w:hAnsi="Tahoma" w:cs="Tahoma"/>
                <w:sz w:val="20"/>
                <w:szCs w:val="20"/>
                <w:lang w:eastAsia="tr-TR"/>
              </w:rPr>
              <w:t xml:space="preserve"> </w:t>
            </w:r>
          </w:p>
        </w:tc>
        <w:tc>
          <w:tcPr>
            <w:tcW w:w="1843" w:type="dxa"/>
          </w:tcPr>
          <w:p w:rsidR="00BA7D8E" w:rsidRPr="004E18DD" w:rsidRDefault="00C23142" w:rsidP="006C2D16">
            <w:pPr>
              <w:rPr>
                <w:rFonts w:ascii="Tahoma" w:hAnsi="Tahoma" w:cs="Tahoma"/>
                <w:sz w:val="20"/>
                <w:szCs w:val="20"/>
              </w:rPr>
            </w:pPr>
            <w:r w:rsidRPr="004E18DD">
              <w:rPr>
                <w:rFonts w:ascii="Tahoma" w:eastAsia="Times New Roman" w:hAnsi="Tahoma" w:cs="Tahoma"/>
                <w:sz w:val="20"/>
                <w:szCs w:val="20"/>
                <w:lang w:eastAsia="tr-TR"/>
              </w:rPr>
              <w:lastRenderedPageBreak/>
              <w:t xml:space="preserve">Bu rakam </w:t>
            </w:r>
            <w:r w:rsidRPr="004E18DD">
              <w:rPr>
                <w:rFonts w:ascii="Tahoma" w:eastAsia="Times New Roman" w:hAnsi="Tahoma" w:cs="Tahoma"/>
                <w:bCs/>
                <w:sz w:val="20"/>
                <w:szCs w:val="20"/>
                <w:lang w:eastAsia="tr-TR"/>
              </w:rPr>
              <w:t xml:space="preserve">çoğunlukla cevher </w:t>
            </w:r>
            <w:r w:rsidRPr="004E18DD">
              <w:rPr>
                <w:rFonts w:ascii="Tahoma" w:eastAsia="Times New Roman" w:hAnsi="Tahoma" w:cs="Tahoma"/>
                <w:bCs/>
                <w:sz w:val="20"/>
                <w:szCs w:val="20"/>
                <w:lang w:eastAsia="tr-TR"/>
              </w:rPr>
              <w:lastRenderedPageBreak/>
              <w:t>tonajı</w:t>
            </w:r>
            <w:r w:rsidRPr="004E18DD">
              <w:rPr>
                <w:rFonts w:ascii="Tahoma" w:eastAsia="Times New Roman" w:hAnsi="Tahoma" w:cs="Tahoma"/>
                <w:sz w:val="20"/>
                <w:szCs w:val="20"/>
                <w:lang w:eastAsia="tr-TR"/>
              </w:rPr>
              <w:t xml:space="preserve"> </w:t>
            </w:r>
            <w:r w:rsidRPr="004E18DD">
              <w:rPr>
                <w:rFonts w:ascii="Tahoma" w:eastAsia="Times New Roman" w:hAnsi="Tahoma" w:cs="Tahoma"/>
                <w:sz w:val="20"/>
                <w:szCs w:val="20"/>
                <w:lang w:eastAsia="tr-TR"/>
              </w:rPr>
              <w:t xml:space="preserve">olarak bildiriliyor; bu </w:t>
            </w:r>
            <w:r w:rsidRPr="004E18DD">
              <w:rPr>
                <w:rFonts w:ascii="Tahoma" w:eastAsia="Times New Roman" w:hAnsi="Tahoma" w:cs="Tahoma"/>
                <w:sz w:val="20"/>
                <w:szCs w:val="20"/>
                <w:lang w:eastAsia="tr-TR"/>
              </w:rPr>
              <w:t>NTE</w:t>
            </w:r>
            <w:r w:rsidRPr="004E18DD">
              <w:rPr>
                <w:rFonts w:ascii="Tahoma" w:eastAsia="Times New Roman" w:hAnsi="Tahoma" w:cs="Tahoma"/>
                <w:i/>
                <w:iCs/>
                <w:sz w:val="20"/>
                <w:szCs w:val="20"/>
                <w:lang w:eastAsia="tr-TR"/>
              </w:rPr>
              <w:t xml:space="preserve"> </w:t>
            </w:r>
            <w:r w:rsidRPr="004E18DD">
              <w:rPr>
                <w:rFonts w:ascii="Tahoma" w:eastAsia="Times New Roman" w:hAnsi="Tahoma" w:cs="Tahoma"/>
                <w:iCs/>
                <w:sz w:val="20"/>
                <w:szCs w:val="20"/>
                <w:lang w:eastAsia="tr-TR"/>
              </w:rPr>
              <w:t>tonajı</w:t>
            </w:r>
            <w:r w:rsidRPr="004E18DD">
              <w:rPr>
                <w:rFonts w:ascii="Tahoma" w:eastAsia="Times New Roman" w:hAnsi="Tahoma" w:cs="Tahoma"/>
                <w:sz w:val="20"/>
                <w:szCs w:val="20"/>
                <w:lang w:eastAsia="tr-TR"/>
              </w:rPr>
              <w:t xml:space="preserve"> değildir. Kaynağın orijinali genelde kurum</w:t>
            </w:r>
            <w:r w:rsidRPr="004E18DD">
              <w:rPr>
                <w:rFonts w:ascii="Tahoma" w:eastAsia="Times New Roman" w:hAnsi="Tahoma" w:cs="Tahoma"/>
                <w:sz w:val="20"/>
                <w:szCs w:val="20"/>
                <w:lang w:eastAsia="tr-TR"/>
              </w:rPr>
              <w:t xml:space="preserve"> </w:t>
            </w:r>
            <w:r w:rsidRPr="004E18DD">
              <w:rPr>
                <w:rFonts w:ascii="Tahoma" w:eastAsia="Times New Roman" w:hAnsi="Tahoma" w:cs="Tahoma"/>
                <w:sz w:val="20"/>
                <w:szCs w:val="20"/>
                <w:lang w:eastAsia="tr-TR"/>
              </w:rPr>
              <w:t>raporlarıdır</w:t>
            </w:r>
            <w:r w:rsidRPr="004E18DD">
              <w:rPr>
                <w:rFonts w:ascii="Tahoma" w:eastAsia="Times New Roman" w:hAnsi="Tahoma" w:cs="Tahoma"/>
                <w:sz w:val="20"/>
                <w:szCs w:val="20"/>
                <w:lang w:eastAsia="tr-TR"/>
              </w:rPr>
              <w:t>.</w:t>
            </w:r>
          </w:p>
        </w:tc>
        <w:tc>
          <w:tcPr>
            <w:tcW w:w="1843" w:type="dxa"/>
          </w:tcPr>
          <w:p w:rsidR="00BA7D8E" w:rsidRPr="006C2D16" w:rsidRDefault="00BA7D8E" w:rsidP="006C2D16">
            <w:pPr>
              <w:rPr>
                <w:rFonts w:ascii="Tahoma" w:hAnsi="Tahoma" w:cs="Tahoma"/>
                <w:szCs w:val="24"/>
              </w:rPr>
            </w:pPr>
          </w:p>
        </w:tc>
      </w:tr>
      <w:tr w:rsidR="006C2D16" w:rsidRPr="006C2D16" w:rsidTr="004E18DD">
        <w:tc>
          <w:tcPr>
            <w:tcW w:w="1842" w:type="dxa"/>
            <w:vAlign w:val="center"/>
          </w:tcPr>
          <w:p w:rsidR="0042454A" w:rsidRPr="006C2D16" w:rsidRDefault="0042454A" w:rsidP="004E18DD">
            <w:pPr>
              <w:jc w:val="left"/>
              <w:rPr>
                <w:rFonts w:ascii="Tahoma" w:hAnsi="Tahoma" w:cs="Tahoma"/>
                <w:szCs w:val="24"/>
              </w:rPr>
            </w:pPr>
            <w:r w:rsidRPr="006C2D16">
              <w:rPr>
                <w:rFonts w:ascii="Tahoma" w:eastAsia="Times New Roman" w:hAnsi="Tahoma" w:cs="Tahoma"/>
                <w:szCs w:val="24"/>
                <w:lang w:eastAsia="tr-TR"/>
              </w:rPr>
              <w:lastRenderedPageBreak/>
              <w:t>Gültekin</w:t>
            </w:r>
            <w:r w:rsidRPr="006C2D16">
              <w:rPr>
                <w:rFonts w:ascii="Tahoma" w:eastAsia="Times New Roman" w:hAnsi="Tahoma" w:cs="Tahoma"/>
                <w:szCs w:val="24"/>
                <w:lang w:eastAsia="tr-TR"/>
              </w:rPr>
              <w:t xml:space="preserve"> A</w:t>
            </w:r>
            <w:proofErr w:type="gramStart"/>
            <w:r w:rsidRPr="006C2D16">
              <w:rPr>
                <w:rFonts w:ascii="Tahoma" w:eastAsia="Times New Roman" w:hAnsi="Tahoma" w:cs="Tahoma"/>
                <w:szCs w:val="24"/>
                <w:lang w:eastAsia="tr-TR"/>
              </w:rPr>
              <w:t>.,</w:t>
            </w:r>
            <w:proofErr w:type="gramEnd"/>
            <w:r w:rsidRPr="006C2D16">
              <w:rPr>
                <w:rFonts w:ascii="Tahoma" w:eastAsia="Times New Roman" w:hAnsi="Tahoma" w:cs="Tahoma"/>
                <w:szCs w:val="24"/>
                <w:lang w:eastAsia="tr-TR"/>
              </w:rPr>
              <w:t xml:space="preserve"> </w:t>
            </w:r>
            <w:r w:rsidRPr="006C2D16">
              <w:rPr>
                <w:rFonts w:ascii="Tahoma" w:eastAsia="Times New Roman" w:hAnsi="Tahoma" w:cs="Tahoma"/>
                <w:szCs w:val="24"/>
                <w:lang w:eastAsia="tr-TR"/>
              </w:rPr>
              <w:t>erken dön</w:t>
            </w:r>
            <w:r w:rsidRPr="006C2D16">
              <w:rPr>
                <w:rFonts w:ascii="Tahoma" w:eastAsia="Times New Roman" w:hAnsi="Tahoma" w:cs="Tahoma"/>
                <w:szCs w:val="24"/>
                <w:lang w:eastAsia="tr-TR"/>
              </w:rPr>
              <w:t>em</w:t>
            </w:r>
            <w:r w:rsidRPr="006C2D16">
              <w:rPr>
                <w:rFonts w:ascii="Tahoma" w:eastAsia="Times New Roman" w:hAnsi="Tahoma" w:cs="Tahoma"/>
                <w:szCs w:val="24"/>
                <w:lang w:eastAsia="tr-TR"/>
              </w:rPr>
              <w:t xml:space="preserve"> jeoloji çalışmalar (2000–2004) </w:t>
            </w:r>
            <w:proofErr w:type="spellStart"/>
            <w:r w:rsidRPr="006C2D16">
              <w:rPr>
                <w:rFonts w:ascii="Tahoma" w:eastAsia="Times New Roman" w:hAnsi="Tahoma" w:cs="Tahoma"/>
                <w:szCs w:val="24"/>
                <w:lang w:eastAsia="tr-TR"/>
              </w:rPr>
              <w:t>Kızılcaören</w:t>
            </w:r>
            <w:proofErr w:type="spellEnd"/>
            <w:r w:rsidRPr="006C2D16">
              <w:rPr>
                <w:rStyle w:val="DipnotBavurusu"/>
                <w:rFonts w:ascii="Tahoma" w:eastAsia="Times New Roman" w:hAnsi="Tahoma" w:cs="Tahoma"/>
                <w:szCs w:val="24"/>
                <w:lang w:eastAsia="tr-TR"/>
              </w:rPr>
              <w:footnoteReference w:id="8"/>
            </w:r>
          </w:p>
        </w:tc>
        <w:tc>
          <w:tcPr>
            <w:tcW w:w="1842" w:type="dxa"/>
            <w:vAlign w:val="center"/>
          </w:tcPr>
          <w:p w:rsidR="0042454A" w:rsidRPr="004E18DD" w:rsidRDefault="0042454A" w:rsidP="004E18DD">
            <w:pPr>
              <w:jc w:val="left"/>
              <w:rPr>
                <w:rFonts w:ascii="Tahoma" w:eastAsia="Times New Roman" w:hAnsi="Tahoma" w:cs="Tahoma"/>
                <w:sz w:val="20"/>
                <w:szCs w:val="20"/>
                <w:lang w:eastAsia="tr-TR"/>
              </w:rPr>
            </w:pPr>
            <w:r w:rsidRPr="004E18DD">
              <w:rPr>
                <w:rFonts w:ascii="Tahoma" w:eastAsia="Times New Roman" w:hAnsi="Tahoma" w:cs="Tahoma"/>
                <w:sz w:val="20"/>
                <w:szCs w:val="20"/>
                <w:lang w:eastAsia="tr-TR"/>
              </w:rPr>
              <w:t xml:space="preserve">Eskişehir- </w:t>
            </w:r>
            <w:proofErr w:type="spellStart"/>
            <w:r w:rsidRPr="004E18DD">
              <w:rPr>
                <w:rFonts w:ascii="Tahoma" w:eastAsia="Times New Roman" w:hAnsi="Tahoma" w:cs="Tahoma"/>
                <w:sz w:val="20"/>
                <w:szCs w:val="20"/>
                <w:lang w:eastAsia="tr-TR"/>
              </w:rPr>
              <w:t>Kızılcaören</w:t>
            </w:r>
            <w:proofErr w:type="spellEnd"/>
          </w:p>
        </w:tc>
        <w:tc>
          <w:tcPr>
            <w:tcW w:w="1842" w:type="dxa"/>
          </w:tcPr>
          <w:p w:rsidR="0042454A" w:rsidRPr="004E18DD" w:rsidRDefault="0042454A" w:rsidP="006C2D16">
            <w:pPr>
              <w:rPr>
                <w:rFonts w:ascii="Tahoma" w:hAnsi="Tahoma" w:cs="Tahoma"/>
                <w:sz w:val="20"/>
                <w:szCs w:val="20"/>
              </w:rPr>
            </w:pPr>
            <w:proofErr w:type="spellStart"/>
            <w:r w:rsidRPr="004E18DD">
              <w:rPr>
                <w:rFonts w:ascii="Tahoma" w:eastAsia="Times New Roman" w:hAnsi="Tahoma" w:cs="Tahoma"/>
                <w:sz w:val="20"/>
                <w:szCs w:val="20"/>
                <w:lang w:eastAsia="tr-TR"/>
              </w:rPr>
              <w:t>Fluorit</w:t>
            </w:r>
            <w:proofErr w:type="spellEnd"/>
            <w:r w:rsidRPr="004E18DD">
              <w:rPr>
                <w:rFonts w:ascii="Tahoma" w:eastAsia="Times New Roman" w:hAnsi="Tahoma" w:cs="Tahoma"/>
                <w:sz w:val="20"/>
                <w:szCs w:val="20"/>
                <w:lang w:eastAsia="tr-TR"/>
              </w:rPr>
              <w:t xml:space="preserve"> için: kanıtlanmış</w:t>
            </w:r>
            <w:r w:rsidRPr="004E18DD">
              <w:rPr>
                <w:rFonts w:ascii="Tahoma" w:eastAsia="Times New Roman" w:hAnsi="Tahoma" w:cs="Tahoma"/>
                <w:b/>
                <w:bCs/>
                <w:sz w:val="20"/>
                <w:szCs w:val="20"/>
                <w:lang w:eastAsia="tr-TR"/>
              </w:rPr>
              <w:t xml:space="preserve"> </w:t>
            </w:r>
            <w:r w:rsidRPr="004E18DD">
              <w:rPr>
                <w:rFonts w:ascii="Tahoma" w:eastAsia="Times New Roman" w:hAnsi="Tahoma" w:cs="Tahoma"/>
                <w:bCs/>
                <w:sz w:val="20"/>
                <w:szCs w:val="20"/>
                <w:lang w:eastAsia="tr-TR"/>
              </w:rPr>
              <w:t xml:space="preserve">~2 </w:t>
            </w:r>
            <w:proofErr w:type="spellStart"/>
            <w:r w:rsidRPr="004E18DD">
              <w:rPr>
                <w:rFonts w:ascii="Tahoma" w:eastAsia="Times New Roman" w:hAnsi="Tahoma" w:cs="Tahoma"/>
                <w:bCs/>
                <w:sz w:val="20"/>
                <w:szCs w:val="20"/>
                <w:lang w:eastAsia="tr-TR"/>
              </w:rPr>
              <w:t>Mt</w:t>
            </w:r>
            <w:proofErr w:type="spellEnd"/>
            <w:r w:rsidRPr="004E18DD">
              <w:rPr>
                <w:rFonts w:ascii="Tahoma" w:eastAsia="Times New Roman" w:hAnsi="Tahoma" w:cs="Tahoma"/>
                <w:sz w:val="20"/>
                <w:szCs w:val="20"/>
                <w:lang w:eastAsia="tr-TR"/>
              </w:rPr>
              <w:t xml:space="preserve">, toplam açık ocakla işletilebilecek </w:t>
            </w:r>
            <w:r w:rsidRPr="004E18DD">
              <w:rPr>
                <w:rFonts w:ascii="Tahoma" w:eastAsia="Times New Roman" w:hAnsi="Tahoma" w:cs="Tahoma"/>
                <w:bCs/>
                <w:sz w:val="20"/>
                <w:szCs w:val="20"/>
                <w:lang w:eastAsia="tr-TR"/>
              </w:rPr>
              <w:t xml:space="preserve">&gt;10 </w:t>
            </w:r>
            <w:proofErr w:type="spellStart"/>
            <w:r w:rsidRPr="004E18DD">
              <w:rPr>
                <w:rFonts w:ascii="Tahoma" w:eastAsia="Times New Roman" w:hAnsi="Tahoma" w:cs="Tahoma"/>
                <w:bCs/>
                <w:sz w:val="20"/>
                <w:szCs w:val="20"/>
                <w:lang w:eastAsia="tr-TR"/>
              </w:rPr>
              <w:t>Mt</w:t>
            </w:r>
            <w:proofErr w:type="spellEnd"/>
            <w:r w:rsidRPr="004E18DD">
              <w:rPr>
                <w:rFonts w:ascii="Tahoma" w:eastAsia="Times New Roman" w:hAnsi="Tahoma" w:cs="Tahoma"/>
                <w:sz w:val="20"/>
                <w:szCs w:val="20"/>
                <w:lang w:eastAsia="tr-TR"/>
              </w:rPr>
              <w:t xml:space="preserve"> gibi saha ölçeği değerleri raporlanmış. (NTE toplam cevher tonajı bu çalışmada daha küçük ölçekli belirtilmiş.)</w:t>
            </w:r>
          </w:p>
        </w:tc>
        <w:tc>
          <w:tcPr>
            <w:tcW w:w="1843" w:type="dxa"/>
          </w:tcPr>
          <w:p w:rsidR="0042454A" w:rsidRPr="004E18DD" w:rsidRDefault="0042454A" w:rsidP="006C2D16">
            <w:pPr>
              <w:rPr>
                <w:rFonts w:ascii="Tahoma" w:hAnsi="Tahoma" w:cs="Tahoma"/>
                <w:sz w:val="20"/>
                <w:szCs w:val="20"/>
              </w:rPr>
            </w:pPr>
            <w:r w:rsidRPr="004E18DD">
              <w:rPr>
                <w:rFonts w:ascii="Tahoma" w:eastAsia="Times New Roman" w:hAnsi="Tahoma" w:cs="Tahoma"/>
                <w:sz w:val="20"/>
                <w:szCs w:val="20"/>
                <w:lang w:eastAsia="tr-TR"/>
              </w:rPr>
              <w:t xml:space="preserve">Erken saha çalışmaları; </w:t>
            </w:r>
            <w:proofErr w:type="spellStart"/>
            <w:r w:rsidRPr="004E18DD">
              <w:rPr>
                <w:rFonts w:ascii="Tahoma" w:eastAsia="Times New Roman" w:hAnsi="Tahoma" w:cs="Tahoma"/>
                <w:sz w:val="20"/>
                <w:szCs w:val="20"/>
                <w:lang w:eastAsia="tr-TR"/>
              </w:rPr>
              <w:t>Kızılcaören’in</w:t>
            </w:r>
            <w:proofErr w:type="spellEnd"/>
            <w:r w:rsidRPr="004E18DD">
              <w:rPr>
                <w:rFonts w:ascii="Tahoma" w:eastAsia="Times New Roman" w:hAnsi="Tahoma" w:cs="Tahoma"/>
                <w:sz w:val="20"/>
                <w:szCs w:val="20"/>
                <w:lang w:eastAsia="tr-TR"/>
              </w:rPr>
              <w:t xml:space="preserve"> </w:t>
            </w:r>
            <w:r w:rsidRPr="004E18DD">
              <w:rPr>
                <w:rFonts w:ascii="Tahoma" w:eastAsia="Times New Roman" w:hAnsi="Tahoma" w:cs="Tahoma"/>
                <w:bCs/>
                <w:sz w:val="20"/>
                <w:szCs w:val="20"/>
                <w:lang w:eastAsia="tr-TR"/>
              </w:rPr>
              <w:t xml:space="preserve">yerel, yüksek </w:t>
            </w:r>
            <w:proofErr w:type="gramStart"/>
            <w:r w:rsidRPr="004E18DD">
              <w:rPr>
                <w:rFonts w:ascii="Tahoma" w:eastAsia="Times New Roman" w:hAnsi="Tahoma" w:cs="Tahoma"/>
                <w:bCs/>
                <w:sz w:val="20"/>
                <w:szCs w:val="20"/>
                <w:lang w:eastAsia="tr-TR"/>
              </w:rPr>
              <w:t>konsantrasyonlu</w:t>
            </w:r>
            <w:proofErr w:type="gramEnd"/>
            <w:r w:rsidRPr="004E18DD">
              <w:rPr>
                <w:rFonts w:ascii="Tahoma" w:eastAsia="Times New Roman" w:hAnsi="Tahoma" w:cs="Tahoma"/>
                <w:bCs/>
                <w:sz w:val="20"/>
                <w:szCs w:val="20"/>
                <w:lang w:eastAsia="tr-TR"/>
              </w:rPr>
              <w:t xml:space="preserve"> </w:t>
            </w:r>
            <w:proofErr w:type="spellStart"/>
            <w:r w:rsidRPr="004E18DD">
              <w:rPr>
                <w:rFonts w:ascii="Tahoma" w:eastAsia="Times New Roman" w:hAnsi="Tahoma" w:cs="Tahoma"/>
                <w:bCs/>
                <w:sz w:val="20"/>
                <w:szCs w:val="20"/>
                <w:lang w:eastAsia="tr-TR"/>
              </w:rPr>
              <w:t>fluorit</w:t>
            </w:r>
            <w:proofErr w:type="spellEnd"/>
            <w:r w:rsidRPr="004E18DD">
              <w:rPr>
                <w:rFonts w:ascii="Tahoma" w:eastAsia="Times New Roman" w:hAnsi="Tahoma" w:cs="Tahoma"/>
                <w:bCs/>
                <w:sz w:val="20"/>
                <w:szCs w:val="20"/>
                <w:lang w:eastAsia="tr-TR"/>
              </w:rPr>
              <w:t xml:space="preserve">-barit + </w:t>
            </w:r>
            <w:r w:rsidRPr="004E18DD">
              <w:rPr>
                <w:rFonts w:ascii="Tahoma" w:eastAsia="Times New Roman" w:hAnsi="Tahoma" w:cs="Tahoma"/>
                <w:bCs/>
                <w:sz w:val="20"/>
                <w:szCs w:val="20"/>
                <w:lang w:eastAsia="tr-TR"/>
              </w:rPr>
              <w:t>NTE</w:t>
            </w:r>
            <w:r w:rsidRPr="004E18DD">
              <w:rPr>
                <w:rFonts w:ascii="Tahoma" w:eastAsia="Times New Roman" w:hAnsi="Tahoma" w:cs="Tahoma"/>
                <w:sz w:val="20"/>
                <w:szCs w:val="20"/>
                <w:lang w:eastAsia="tr-TR"/>
              </w:rPr>
              <w:t xml:space="preserve"> damar tipi yatak olduğunu, tonajların </w:t>
            </w:r>
            <w:proofErr w:type="spellStart"/>
            <w:r w:rsidRPr="004E18DD">
              <w:rPr>
                <w:rFonts w:ascii="Tahoma" w:eastAsia="Times New Roman" w:hAnsi="Tahoma" w:cs="Tahoma"/>
                <w:sz w:val="20"/>
                <w:szCs w:val="20"/>
                <w:lang w:eastAsia="tr-TR"/>
              </w:rPr>
              <w:t>Kızılcaören</w:t>
            </w:r>
            <w:proofErr w:type="spellEnd"/>
            <w:r w:rsidRPr="004E18DD">
              <w:rPr>
                <w:rFonts w:ascii="Tahoma" w:eastAsia="Times New Roman" w:hAnsi="Tahoma" w:cs="Tahoma"/>
                <w:sz w:val="20"/>
                <w:szCs w:val="20"/>
                <w:lang w:eastAsia="tr-TR"/>
              </w:rPr>
              <w:t xml:space="preserve"> özelinde daha sınırlı olduğunu belirtiyor.</w:t>
            </w:r>
          </w:p>
        </w:tc>
        <w:tc>
          <w:tcPr>
            <w:tcW w:w="1843" w:type="dxa"/>
          </w:tcPr>
          <w:p w:rsidR="0042454A" w:rsidRPr="006C2D16" w:rsidRDefault="0042454A" w:rsidP="006C2D16">
            <w:pPr>
              <w:rPr>
                <w:rFonts w:ascii="Tahoma" w:hAnsi="Tahoma" w:cs="Tahoma"/>
                <w:szCs w:val="24"/>
              </w:rPr>
            </w:pPr>
          </w:p>
        </w:tc>
      </w:tr>
      <w:tr w:rsidR="006C2D16" w:rsidRPr="006C2D16" w:rsidTr="004E18DD">
        <w:tc>
          <w:tcPr>
            <w:tcW w:w="1842" w:type="dxa"/>
            <w:vAlign w:val="center"/>
          </w:tcPr>
          <w:p w:rsidR="0042454A" w:rsidRPr="006C2D16" w:rsidRDefault="009E1382" w:rsidP="004E18DD">
            <w:pPr>
              <w:jc w:val="left"/>
              <w:rPr>
                <w:rFonts w:ascii="Tahoma" w:hAnsi="Tahoma" w:cs="Tahoma"/>
                <w:szCs w:val="24"/>
              </w:rPr>
            </w:pPr>
            <w:proofErr w:type="spellStart"/>
            <w:r w:rsidRPr="006C2D16">
              <w:rPr>
                <w:rFonts w:ascii="Tahoma" w:eastAsia="Times New Roman" w:hAnsi="Tahoma" w:cs="Tahoma"/>
                <w:szCs w:val="24"/>
                <w:lang w:eastAsia="tr-TR"/>
              </w:rPr>
              <w:t>Baştürkcü</w:t>
            </w:r>
            <w:proofErr w:type="spellEnd"/>
            <w:r w:rsidRPr="006C2D16">
              <w:rPr>
                <w:rFonts w:ascii="Tahoma" w:eastAsia="Times New Roman" w:hAnsi="Tahoma" w:cs="Tahoma"/>
                <w:szCs w:val="24"/>
                <w:lang w:eastAsia="tr-TR"/>
              </w:rPr>
              <w:t xml:space="preserve"> et al</w:t>
            </w:r>
            <w:proofErr w:type="gramStart"/>
            <w:r w:rsidRPr="006C2D16">
              <w:rPr>
                <w:rFonts w:ascii="Tahoma" w:eastAsia="Times New Roman" w:hAnsi="Tahoma" w:cs="Tahoma"/>
                <w:szCs w:val="24"/>
                <w:lang w:eastAsia="tr-TR"/>
              </w:rPr>
              <w:t>.,</w:t>
            </w:r>
            <w:proofErr w:type="gramEnd"/>
            <w:r w:rsidRPr="006C2D16">
              <w:rPr>
                <w:rFonts w:ascii="Tahoma" w:eastAsia="Times New Roman" w:hAnsi="Tahoma" w:cs="Tahoma"/>
                <w:szCs w:val="24"/>
                <w:lang w:eastAsia="tr-TR"/>
              </w:rPr>
              <w:t xml:space="preserve"> </w:t>
            </w:r>
            <w:proofErr w:type="spellStart"/>
            <w:r w:rsidRPr="004E18DD">
              <w:rPr>
                <w:rFonts w:ascii="Tahoma" w:eastAsia="Times New Roman" w:hAnsi="Tahoma" w:cs="Tahoma"/>
                <w:iCs/>
                <w:szCs w:val="24"/>
                <w:lang w:eastAsia="tr-TR"/>
              </w:rPr>
              <w:t>Minerals</w:t>
            </w:r>
            <w:proofErr w:type="spellEnd"/>
            <w:r w:rsidRPr="004E18DD">
              <w:rPr>
                <w:rFonts w:ascii="Tahoma" w:eastAsia="Times New Roman" w:hAnsi="Tahoma" w:cs="Tahoma"/>
                <w:iCs/>
                <w:szCs w:val="24"/>
                <w:lang w:eastAsia="tr-TR"/>
              </w:rPr>
              <w:t xml:space="preserve"> </w:t>
            </w:r>
            <w:proofErr w:type="spellStart"/>
            <w:r w:rsidRPr="004E18DD">
              <w:rPr>
                <w:rFonts w:ascii="Tahoma" w:eastAsia="Times New Roman" w:hAnsi="Tahoma" w:cs="Tahoma"/>
                <w:iCs/>
                <w:szCs w:val="24"/>
                <w:lang w:eastAsia="tr-TR"/>
              </w:rPr>
              <w:t>Engineering</w:t>
            </w:r>
            <w:proofErr w:type="spellEnd"/>
            <w:r w:rsidRPr="004E18DD">
              <w:rPr>
                <w:rFonts w:ascii="Tahoma" w:eastAsia="Times New Roman" w:hAnsi="Tahoma" w:cs="Tahoma"/>
                <w:iCs/>
                <w:szCs w:val="24"/>
                <w:lang w:eastAsia="tr-TR"/>
              </w:rPr>
              <w:t xml:space="preserve"> / </w:t>
            </w:r>
            <w:proofErr w:type="spellStart"/>
            <w:r w:rsidRPr="004E18DD">
              <w:rPr>
                <w:rFonts w:ascii="Tahoma" w:eastAsia="Times New Roman" w:hAnsi="Tahoma" w:cs="Tahoma"/>
                <w:iCs/>
                <w:szCs w:val="24"/>
                <w:lang w:eastAsia="tr-TR"/>
              </w:rPr>
              <w:t>Sci</w:t>
            </w:r>
            <w:proofErr w:type="spellEnd"/>
            <w:r w:rsidRPr="004E18DD">
              <w:rPr>
                <w:rFonts w:ascii="Tahoma" w:eastAsia="Times New Roman" w:hAnsi="Tahoma" w:cs="Tahoma"/>
                <w:iCs/>
                <w:szCs w:val="24"/>
                <w:lang w:eastAsia="tr-TR"/>
              </w:rPr>
              <w:t>. Direct</w:t>
            </w:r>
            <w:r w:rsidRPr="004E18DD">
              <w:rPr>
                <w:rFonts w:ascii="Tahoma" w:eastAsia="Times New Roman" w:hAnsi="Tahoma" w:cs="Tahoma"/>
                <w:szCs w:val="24"/>
                <w:lang w:eastAsia="tr-TR"/>
              </w:rPr>
              <w:t xml:space="preserve"> (2022)</w:t>
            </w:r>
            <w:r w:rsidR="00B9542C" w:rsidRPr="004E18DD">
              <w:rPr>
                <w:rStyle w:val="DipnotBavurusu"/>
                <w:rFonts w:ascii="Tahoma" w:eastAsia="Times New Roman" w:hAnsi="Tahoma" w:cs="Tahoma"/>
                <w:szCs w:val="24"/>
                <w:lang w:eastAsia="tr-TR"/>
              </w:rPr>
              <w:footnoteReference w:id="9"/>
            </w:r>
          </w:p>
        </w:tc>
        <w:tc>
          <w:tcPr>
            <w:tcW w:w="1842" w:type="dxa"/>
            <w:vAlign w:val="center"/>
          </w:tcPr>
          <w:p w:rsidR="0042454A" w:rsidRPr="004E18DD" w:rsidRDefault="00B9542C" w:rsidP="004E18DD">
            <w:pPr>
              <w:jc w:val="left"/>
              <w:rPr>
                <w:rFonts w:ascii="Tahoma" w:hAnsi="Tahoma" w:cs="Tahoma"/>
                <w:sz w:val="20"/>
                <w:szCs w:val="20"/>
              </w:rPr>
            </w:pPr>
            <w:r w:rsidRPr="004E18DD">
              <w:rPr>
                <w:rFonts w:ascii="Tahoma" w:eastAsia="Times New Roman" w:hAnsi="Tahoma" w:cs="Tahoma"/>
                <w:sz w:val="20"/>
                <w:szCs w:val="20"/>
                <w:lang w:eastAsia="tr-TR"/>
              </w:rPr>
              <w:t>Eskişehir</w:t>
            </w:r>
            <w:r w:rsidRPr="004E18DD">
              <w:rPr>
                <w:rFonts w:ascii="Tahoma" w:eastAsia="Times New Roman" w:hAnsi="Tahoma" w:cs="Tahoma"/>
                <w:sz w:val="20"/>
                <w:szCs w:val="20"/>
                <w:lang w:eastAsia="tr-TR"/>
              </w:rPr>
              <w:t>-</w:t>
            </w:r>
            <w:r w:rsidRPr="004E18DD">
              <w:rPr>
                <w:rFonts w:ascii="Tahoma" w:eastAsia="Times New Roman" w:hAnsi="Tahoma" w:cs="Tahoma"/>
                <w:sz w:val="20"/>
                <w:szCs w:val="20"/>
                <w:lang w:eastAsia="tr-TR"/>
              </w:rPr>
              <w:t>Beylikova zenginleştirme &amp; MLA ilişkisi</w:t>
            </w:r>
          </w:p>
        </w:tc>
        <w:tc>
          <w:tcPr>
            <w:tcW w:w="1842" w:type="dxa"/>
          </w:tcPr>
          <w:p w:rsidR="0042454A" w:rsidRPr="004E18DD" w:rsidRDefault="00B9542C" w:rsidP="006C2D16">
            <w:pPr>
              <w:rPr>
                <w:rFonts w:ascii="Tahoma" w:hAnsi="Tahoma" w:cs="Tahoma"/>
                <w:sz w:val="20"/>
                <w:szCs w:val="20"/>
              </w:rPr>
            </w:pPr>
            <w:r w:rsidRPr="004E18DD">
              <w:rPr>
                <w:rFonts w:ascii="Tahoma" w:eastAsia="Times New Roman" w:hAnsi="Tahoma" w:cs="Tahoma"/>
                <w:sz w:val="20"/>
                <w:szCs w:val="20"/>
                <w:lang w:eastAsia="tr-TR"/>
              </w:rPr>
              <w:t xml:space="preserve">Çalışma doğrudan “ülke rezervi” vermiyor; </w:t>
            </w:r>
            <w:r w:rsidRPr="004E18DD">
              <w:rPr>
                <w:rFonts w:ascii="Tahoma" w:eastAsia="Times New Roman" w:hAnsi="Tahoma" w:cs="Tahoma"/>
                <w:bCs/>
                <w:sz w:val="20"/>
                <w:szCs w:val="20"/>
                <w:lang w:eastAsia="tr-TR"/>
              </w:rPr>
              <w:t>zenginleştirme verimleri</w:t>
            </w:r>
            <w:r w:rsidRPr="004E18DD">
              <w:rPr>
                <w:rFonts w:ascii="Tahoma" w:eastAsia="Times New Roman" w:hAnsi="Tahoma" w:cs="Tahoma"/>
                <w:sz w:val="20"/>
                <w:szCs w:val="20"/>
                <w:lang w:eastAsia="tr-TR"/>
              </w:rPr>
              <w:t xml:space="preserve"> ve ince fraksiyonlarda </w:t>
            </w:r>
            <w:r w:rsidRPr="004E18DD">
              <w:rPr>
                <w:rFonts w:ascii="Tahoma" w:eastAsia="Times New Roman" w:hAnsi="Tahoma" w:cs="Tahoma"/>
                <w:sz w:val="20"/>
                <w:szCs w:val="20"/>
                <w:lang w:eastAsia="tr-TR"/>
              </w:rPr>
              <w:t>NTE</w:t>
            </w:r>
            <w:r w:rsidRPr="004E18DD">
              <w:rPr>
                <w:rFonts w:ascii="Tahoma" w:eastAsia="Times New Roman" w:hAnsi="Tahoma" w:cs="Tahoma"/>
                <w:sz w:val="20"/>
                <w:szCs w:val="20"/>
                <w:lang w:eastAsia="tr-TR"/>
              </w:rPr>
              <w:t xml:space="preserve"> yoğunlaşma oranlarını veriyor </w:t>
            </w:r>
            <w:proofErr w:type="gramStart"/>
            <w:r w:rsidRPr="004E18DD">
              <w:rPr>
                <w:rFonts w:ascii="Tahoma" w:eastAsia="Times New Roman" w:hAnsi="Tahoma" w:cs="Tahoma"/>
                <w:sz w:val="20"/>
                <w:szCs w:val="20"/>
                <w:lang w:eastAsia="tr-TR"/>
              </w:rPr>
              <w:t>(</w:t>
            </w:r>
            <w:proofErr w:type="gramEnd"/>
            <w:r w:rsidRPr="004E18DD">
              <w:rPr>
                <w:rFonts w:ascii="Tahoma" w:eastAsia="Times New Roman" w:hAnsi="Tahoma" w:cs="Tahoma"/>
                <w:sz w:val="20"/>
                <w:szCs w:val="20"/>
                <w:lang w:eastAsia="tr-TR"/>
              </w:rPr>
              <w:t xml:space="preserve">ör. −38 µm fraksiyonlarda yüksek </w:t>
            </w:r>
            <w:r w:rsidRPr="004E18DD">
              <w:rPr>
                <w:rFonts w:ascii="Tahoma" w:eastAsia="Times New Roman" w:hAnsi="Tahoma" w:cs="Tahoma"/>
                <w:sz w:val="20"/>
                <w:szCs w:val="20"/>
                <w:lang w:eastAsia="tr-TR"/>
              </w:rPr>
              <w:t>NTE</w:t>
            </w:r>
            <w:r w:rsidRPr="004E18DD">
              <w:rPr>
                <w:rFonts w:ascii="Tahoma" w:eastAsia="Times New Roman" w:hAnsi="Tahoma" w:cs="Tahoma"/>
                <w:sz w:val="20"/>
                <w:szCs w:val="20"/>
                <w:lang w:eastAsia="tr-TR"/>
              </w:rPr>
              <w:t xml:space="preserve"> payı; örneklerde zenginleşme yüzdeleri veriliyor</w:t>
            </w:r>
            <w:proofErr w:type="gramStart"/>
            <w:r w:rsidRPr="004E18DD">
              <w:rPr>
                <w:rFonts w:ascii="Tahoma" w:eastAsia="Times New Roman" w:hAnsi="Tahoma" w:cs="Tahoma"/>
                <w:sz w:val="20"/>
                <w:szCs w:val="20"/>
                <w:lang w:eastAsia="tr-TR"/>
              </w:rPr>
              <w:t>)</w:t>
            </w:r>
            <w:proofErr w:type="gramEnd"/>
            <w:r w:rsidRPr="004E18DD">
              <w:rPr>
                <w:rFonts w:ascii="Tahoma" w:eastAsia="Times New Roman" w:hAnsi="Tahoma" w:cs="Tahoma"/>
                <w:sz w:val="20"/>
                <w:szCs w:val="20"/>
                <w:lang w:eastAsia="tr-TR"/>
              </w:rPr>
              <w:t>.</w:t>
            </w:r>
          </w:p>
        </w:tc>
        <w:tc>
          <w:tcPr>
            <w:tcW w:w="1843" w:type="dxa"/>
          </w:tcPr>
          <w:p w:rsidR="0042454A" w:rsidRPr="004E18DD" w:rsidRDefault="00B9542C" w:rsidP="006C2D16">
            <w:pPr>
              <w:rPr>
                <w:rFonts w:ascii="Tahoma" w:hAnsi="Tahoma" w:cs="Tahoma"/>
                <w:sz w:val="20"/>
                <w:szCs w:val="20"/>
              </w:rPr>
            </w:pPr>
            <w:r w:rsidRPr="004E18DD">
              <w:rPr>
                <w:rFonts w:ascii="Tahoma" w:eastAsia="Times New Roman" w:hAnsi="Tahoma" w:cs="Tahoma"/>
                <w:sz w:val="20"/>
                <w:szCs w:val="20"/>
                <w:lang w:eastAsia="tr-TR"/>
              </w:rPr>
              <w:t xml:space="preserve">Makale </w:t>
            </w:r>
            <w:r w:rsidRPr="004E18DD">
              <w:rPr>
                <w:rFonts w:ascii="Tahoma" w:eastAsia="Times New Roman" w:hAnsi="Tahoma" w:cs="Tahoma"/>
                <w:iCs/>
                <w:sz w:val="20"/>
                <w:szCs w:val="20"/>
                <w:lang w:eastAsia="tr-TR"/>
              </w:rPr>
              <w:t>kaynak/rezerv</w:t>
            </w:r>
            <w:r w:rsidRPr="004E18DD">
              <w:rPr>
                <w:rFonts w:ascii="Tahoma" w:eastAsia="Times New Roman" w:hAnsi="Tahoma" w:cs="Tahoma"/>
                <w:sz w:val="20"/>
                <w:szCs w:val="20"/>
                <w:lang w:eastAsia="tr-TR"/>
              </w:rPr>
              <w:t xml:space="preserve"> değil, süreç/ayırma çalışması; yine de “Beylikova </w:t>
            </w:r>
            <w:proofErr w:type="spellStart"/>
            <w:r w:rsidRPr="004E18DD">
              <w:rPr>
                <w:rFonts w:ascii="Tahoma" w:eastAsia="Times New Roman" w:hAnsi="Tahoma" w:cs="Tahoma"/>
                <w:sz w:val="20"/>
                <w:szCs w:val="20"/>
                <w:lang w:eastAsia="tr-TR"/>
              </w:rPr>
              <w:t>ore</w:t>
            </w:r>
            <w:proofErr w:type="spellEnd"/>
            <w:r w:rsidRPr="004E18DD">
              <w:rPr>
                <w:rFonts w:ascii="Tahoma" w:eastAsia="Times New Roman" w:hAnsi="Tahoma" w:cs="Tahoma"/>
                <w:sz w:val="20"/>
                <w:szCs w:val="20"/>
                <w:lang w:eastAsia="tr-TR"/>
              </w:rPr>
              <w:t xml:space="preserve"> has </w:t>
            </w:r>
            <w:proofErr w:type="spellStart"/>
            <w:r w:rsidRPr="004E18DD">
              <w:rPr>
                <w:rFonts w:ascii="Tahoma" w:eastAsia="Times New Roman" w:hAnsi="Tahoma" w:cs="Tahoma"/>
                <w:sz w:val="20"/>
                <w:szCs w:val="20"/>
                <w:lang w:eastAsia="tr-TR"/>
              </w:rPr>
              <w:t>one</w:t>
            </w:r>
            <w:proofErr w:type="spellEnd"/>
            <w:r w:rsidRPr="004E18DD">
              <w:rPr>
                <w:rFonts w:ascii="Tahoma" w:eastAsia="Times New Roman" w:hAnsi="Tahoma" w:cs="Tahoma"/>
                <w:sz w:val="20"/>
                <w:szCs w:val="20"/>
                <w:lang w:eastAsia="tr-TR"/>
              </w:rPr>
              <w:t xml:space="preserve"> of the </w:t>
            </w:r>
            <w:proofErr w:type="spellStart"/>
            <w:r w:rsidRPr="004E18DD">
              <w:rPr>
                <w:rFonts w:ascii="Tahoma" w:eastAsia="Times New Roman" w:hAnsi="Tahoma" w:cs="Tahoma"/>
                <w:sz w:val="20"/>
                <w:szCs w:val="20"/>
                <w:lang w:eastAsia="tr-TR"/>
              </w:rPr>
              <w:t>high-potential</w:t>
            </w:r>
            <w:proofErr w:type="spellEnd"/>
            <w:r w:rsidRPr="004E18DD">
              <w:rPr>
                <w:rFonts w:ascii="Tahoma" w:eastAsia="Times New Roman" w:hAnsi="Tahoma" w:cs="Tahoma"/>
                <w:sz w:val="20"/>
                <w:szCs w:val="20"/>
                <w:lang w:eastAsia="tr-TR"/>
              </w:rPr>
              <w:t xml:space="preserve"> REE </w:t>
            </w:r>
            <w:proofErr w:type="spellStart"/>
            <w:r w:rsidRPr="004E18DD">
              <w:rPr>
                <w:rFonts w:ascii="Tahoma" w:eastAsia="Times New Roman" w:hAnsi="Tahoma" w:cs="Tahoma"/>
                <w:sz w:val="20"/>
                <w:szCs w:val="20"/>
                <w:lang w:eastAsia="tr-TR"/>
              </w:rPr>
              <w:t>reserves</w:t>
            </w:r>
            <w:proofErr w:type="spellEnd"/>
            <w:r w:rsidRPr="004E18DD">
              <w:rPr>
                <w:rFonts w:ascii="Tahoma" w:eastAsia="Times New Roman" w:hAnsi="Tahoma" w:cs="Tahoma"/>
                <w:sz w:val="20"/>
                <w:szCs w:val="20"/>
                <w:lang w:eastAsia="tr-TR"/>
              </w:rPr>
              <w:t xml:space="preserve"> </w:t>
            </w:r>
            <w:proofErr w:type="spellStart"/>
            <w:r w:rsidRPr="004E18DD">
              <w:rPr>
                <w:rFonts w:ascii="Tahoma" w:eastAsia="Times New Roman" w:hAnsi="Tahoma" w:cs="Tahoma"/>
                <w:sz w:val="20"/>
                <w:szCs w:val="20"/>
                <w:lang w:eastAsia="tr-TR"/>
              </w:rPr>
              <w:t>worldwide</w:t>
            </w:r>
            <w:proofErr w:type="spellEnd"/>
            <w:r w:rsidRPr="004E18DD">
              <w:rPr>
                <w:rFonts w:ascii="Tahoma" w:eastAsia="Times New Roman" w:hAnsi="Tahoma" w:cs="Tahoma"/>
                <w:sz w:val="20"/>
                <w:szCs w:val="20"/>
                <w:lang w:eastAsia="tr-TR"/>
              </w:rPr>
              <w:t>” türü vurgular bulunuyor.</w:t>
            </w:r>
          </w:p>
        </w:tc>
        <w:tc>
          <w:tcPr>
            <w:tcW w:w="1843" w:type="dxa"/>
          </w:tcPr>
          <w:p w:rsidR="0042454A" w:rsidRPr="006C2D16" w:rsidRDefault="0042454A" w:rsidP="006C2D16">
            <w:pPr>
              <w:rPr>
                <w:rFonts w:ascii="Tahoma" w:hAnsi="Tahoma" w:cs="Tahoma"/>
                <w:szCs w:val="24"/>
              </w:rPr>
            </w:pPr>
          </w:p>
        </w:tc>
      </w:tr>
    </w:tbl>
    <w:p w:rsidR="00E14E49" w:rsidRPr="006C2D16" w:rsidRDefault="00E14E49" w:rsidP="006C2D16">
      <w:pPr>
        <w:rPr>
          <w:rFonts w:ascii="Tahoma" w:eastAsia="Times New Roman" w:hAnsi="Tahoma" w:cs="Tahoma"/>
          <w:szCs w:val="24"/>
          <w:lang w:eastAsia="tr-TR"/>
        </w:rPr>
      </w:pPr>
    </w:p>
    <w:p w:rsidR="00E14E49" w:rsidRPr="006C2D16" w:rsidRDefault="00E14E49" w:rsidP="006C2D16">
      <w:pPr>
        <w:rPr>
          <w:rFonts w:ascii="Tahoma" w:eastAsia="Times New Roman" w:hAnsi="Tahoma" w:cs="Tahoma"/>
          <w:szCs w:val="24"/>
          <w:lang w:eastAsia="tr-TR"/>
        </w:rPr>
      </w:pPr>
      <w:r w:rsidRPr="006C2D16">
        <w:rPr>
          <w:rFonts w:ascii="Tahoma" w:eastAsia="Times New Roman" w:hAnsi="Tahoma" w:cs="Tahoma"/>
          <w:szCs w:val="24"/>
          <w:lang w:eastAsia="tr-TR"/>
        </w:rPr>
        <w:t xml:space="preserve">Bu tabloda da görüleceği gibi mevcut </w:t>
      </w:r>
      <w:proofErr w:type="gramStart"/>
      <w:r w:rsidRPr="006C2D16">
        <w:rPr>
          <w:rFonts w:ascii="Tahoma" w:eastAsia="Times New Roman" w:hAnsi="Tahoma" w:cs="Tahoma"/>
          <w:szCs w:val="24"/>
          <w:lang w:eastAsia="tr-TR"/>
        </w:rPr>
        <w:t>literatürlerde</w:t>
      </w:r>
      <w:proofErr w:type="gramEnd"/>
      <w:r w:rsidRPr="006C2D16">
        <w:rPr>
          <w:rFonts w:ascii="Tahoma" w:eastAsia="Times New Roman" w:hAnsi="Tahoma" w:cs="Tahoma"/>
          <w:szCs w:val="24"/>
          <w:lang w:eastAsia="tr-TR"/>
        </w:rPr>
        <w:t xml:space="preserve"> </w:t>
      </w:r>
      <w:r w:rsidRPr="006C2D16">
        <w:rPr>
          <w:rFonts w:ascii="Tahoma" w:eastAsia="Times New Roman" w:hAnsi="Tahoma" w:cs="Tahoma"/>
          <w:bCs/>
          <w:szCs w:val="24"/>
          <w:lang w:eastAsia="tr-TR"/>
        </w:rPr>
        <w:t xml:space="preserve">tutarlı, tek bir “resmi” rakam görülmemektedir. Eskişehir </w:t>
      </w:r>
      <w:proofErr w:type="spellStart"/>
      <w:r w:rsidRPr="006C2D16">
        <w:rPr>
          <w:rFonts w:ascii="Tahoma" w:eastAsia="Times New Roman" w:hAnsi="Tahoma" w:cs="Tahoma"/>
          <w:bCs/>
          <w:szCs w:val="24"/>
          <w:lang w:eastAsia="tr-TR"/>
        </w:rPr>
        <w:t>Beykikova’da</w:t>
      </w:r>
      <w:proofErr w:type="spellEnd"/>
      <w:r w:rsidRPr="006C2D16">
        <w:rPr>
          <w:rFonts w:ascii="Tahoma" w:eastAsia="Times New Roman" w:hAnsi="Tahoma" w:cs="Tahoma"/>
          <w:bCs/>
          <w:szCs w:val="24"/>
          <w:lang w:eastAsia="tr-TR"/>
        </w:rPr>
        <w:t xml:space="preserve"> bulunan nadir toprak elementleri hakkında</w:t>
      </w:r>
      <w:r w:rsidRPr="006C2D16">
        <w:rPr>
          <w:rFonts w:ascii="Tahoma" w:eastAsia="Times New Roman" w:hAnsi="Tahoma" w:cs="Tahoma"/>
          <w:szCs w:val="24"/>
          <w:lang w:eastAsia="tr-TR"/>
        </w:rPr>
        <w:t xml:space="preserve"> farklı kurumlar ve yayınlar farklı ölçümler/özetler sunmaktadır. Bu nedenle kesin bir rezerv-</w:t>
      </w:r>
      <w:proofErr w:type="spellStart"/>
      <w:r w:rsidRPr="006C2D16">
        <w:rPr>
          <w:rFonts w:ascii="Tahoma" w:eastAsia="Times New Roman" w:hAnsi="Tahoma" w:cs="Tahoma"/>
          <w:szCs w:val="24"/>
          <w:lang w:eastAsia="tr-TR"/>
        </w:rPr>
        <w:t>tenör</w:t>
      </w:r>
      <w:proofErr w:type="spellEnd"/>
      <w:r w:rsidRPr="006C2D16">
        <w:rPr>
          <w:rFonts w:ascii="Tahoma" w:eastAsia="Times New Roman" w:hAnsi="Tahoma" w:cs="Tahoma"/>
          <w:szCs w:val="24"/>
          <w:lang w:eastAsia="tr-TR"/>
        </w:rPr>
        <w:t xml:space="preserve"> sonucuna varılamamakla birlikte Eti Maden ve MTA tarafından hazırlanan saha sondaj veri tabanı, JORC/CRIRSCO </w:t>
      </w:r>
      <w:r w:rsidRPr="006C2D16">
        <w:rPr>
          <w:rFonts w:ascii="Tahoma" w:eastAsia="Times New Roman" w:hAnsi="Tahoma" w:cs="Tahoma"/>
          <w:bCs/>
          <w:szCs w:val="24"/>
          <w:lang w:eastAsia="tr-TR"/>
        </w:rPr>
        <w:t xml:space="preserve">orijinal teknik rezerv raporlarının </w:t>
      </w:r>
      <w:r w:rsidRPr="006C2D16">
        <w:rPr>
          <w:rFonts w:ascii="Tahoma" w:eastAsia="Times New Roman" w:hAnsi="Tahoma" w:cs="Tahoma"/>
          <w:szCs w:val="24"/>
          <w:lang w:eastAsia="tr-TR"/>
        </w:rPr>
        <w:t>incelenmesi en güvenilir yol olacaktır.</w:t>
      </w:r>
    </w:p>
    <w:p w:rsidR="00624291" w:rsidRDefault="00624291" w:rsidP="006C2D16">
      <w:pPr>
        <w:rPr>
          <w:rFonts w:ascii="Tahoma" w:hAnsi="Tahoma" w:cs="Tahoma"/>
          <w:szCs w:val="24"/>
        </w:rPr>
      </w:pPr>
    </w:p>
    <w:p w:rsidR="0013754E" w:rsidRPr="006C2D16" w:rsidRDefault="0013754E" w:rsidP="006C2D16">
      <w:pPr>
        <w:rPr>
          <w:rFonts w:ascii="Tahoma" w:hAnsi="Tahoma" w:cs="Tahoma"/>
          <w:szCs w:val="24"/>
        </w:rPr>
      </w:pPr>
      <w:r w:rsidRPr="006C2D16">
        <w:rPr>
          <w:rFonts w:ascii="Tahoma" w:hAnsi="Tahoma" w:cs="Tahoma"/>
          <w:szCs w:val="24"/>
        </w:rPr>
        <w:t xml:space="preserve">Japonya'nın en büyük ve en </w:t>
      </w:r>
      <w:r w:rsidR="00D8257A">
        <w:rPr>
          <w:rFonts w:ascii="Tahoma" w:hAnsi="Tahoma" w:cs="Tahoma"/>
          <w:szCs w:val="24"/>
        </w:rPr>
        <w:t>önemli</w:t>
      </w:r>
      <w:r w:rsidRPr="006C2D16">
        <w:rPr>
          <w:rFonts w:ascii="Tahoma" w:hAnsi="Tahoma" w:cs="Tahoma"/>
          <w:szCs w:val="24"/>
        </w:rPr>
        <w:t xml:space="preserve"> 225 şirketinin hisse senetlerini içeren, Tokyo Menkul Kıymetler Borsası’na (NIKKEI) </w:t>
      </w:r>
      <w:r w:rsidRPr="006C2D16">
        <w:rPr>
          <w:rFonts w:ascii="Tahoma" w:hAnsi="Tahoma" w:cs="Tahoma"/>
          <w:szCs w:val="24"/>
          <w:shd w:val="clear" w:color="auto" w:fill="FFFFFF"/>
        </w:rPr>
        <w:t xml:space="preserve">Enerji ve Tabii Kaynaklar Bakanı Alparslan Bayraktar tarafından yapılan açıklamada Türkiye’nin, sahada katma değerli üretimi artıracak uygun bir teknoloji sağlayıcısı bulmak amacıyla Çin, ABD, Avrupa, Kanada </w:t>
      </w:r>
      <w:r w:rsidRPr="006C2D16">
        <w:rPr>
          <w:rFonts w:ascii="Tahoma" w:hAnsi="Tahoma" w:cs="Tahoma"/>
          <w:szCs w:val="24"/>
          <w:shd w:val="clear" w:color="auto" w:fill="FFFFFF"/>
        </w:rPr>
        <w:lastRenderedPageBreak/>
        <w:t>ve Avustralya ile görüşmeler yürüttüğünü belirtilmiştir. Eti Maden’in rezervlerde soru işaretlerini ortadan kaldırmak ve proje finansmanını kolaylaştırmak amacıyla raporlama standartlarının Maden Kaynakları ve Cevher Rezervleri (JORC) tarafından tescillenmesi için başvurduğunu belirten Bayraktar, Beylikova bulgularını Türkiye’nin yerel raporlama komitesine de onaylatacaklarını söyledi.</w:t>
      </w:r>
      <w:r w:rsidRPr="006C2D16">
        <w:rPr>
          <w:rStyle w:val="DipnotBavurusu"/>
          <w:rFonts w:ascii="Tahoma" w:hAnsi="Tahoma" w:cs="Tahoma"/>
          <w:szCs w:val="24"/>
          <w:shd w:val="clear" w:color="auto" w:fill="FFFFFF"/>
        </w:rPr>
        <w:footnoteReference w:id="10"/>
      </w:r>
    </w:p>
    <w:p w:rsidR="009E1382" w:rsidRPr="006C2D16" w:rsidRDefault="009E1382" w:rsidP="006C2D16">
      <w:pPr>
        <w:rPr>
          <w:rFonts w:ascii="Tahoma" w:eastAsia="Times New Roman" w:hAnsi="Tahoma" w:cs="Tahoma"/>
          <w:szCs w:val="24"/>
          <w:lang w:eastAsia="tr-TR"/>
        </w:rPr>
      </w:pPr>
    </w:p>
    <w:p w:rsidR="0013754E" w:rsidRPr="006C2D16" w:rsidRDefault="00624291" w:rsidP="006C2D16">
      <w:pPr>
        <w:rPr>
          <w:rFonts w:ascii="Tahoma" w:hAnsi="Tahoma" w:cs="Tahoma"/>
          <w:szCs w:val="24"/>
        </w:rPr>
      </w:pPr>
      <w:r>
        <w:rPr>
          <w:rFonts w:ascii="Tahoma" w:eastAsia="Times New Roman" w:hAnsi="Tahoma" w:cs="Tahoma"/>
          <w:noProof/>
          <w:szCs w:val="24"/>
          <w:lang w:eastAsia="tr-TR"/>
        </w:rPr>
        <w:drawing>
          <wp:anchor distT="0" distB="0" distL="114300" distR="114300" simplePos="0" relativeHeight="251661312" behindDoc="1" locked="0" layoutInCell="1" allowOverlap="1" wp14:anchorId="735925C4" wp14:editId="3E0AB894">
            <wp:simplePos x="0" y="0"/>
            <wp:positionH relativeFrom="column">
              <wp:posOffset>635</wp:posOffset>
            </wp:positionH>
            <wp:positionV relativeFrom="paragraph">
              <wp:posOffset>1189355</wp:posOffset>
            </wp:positionV>
            <wp:extent cx="5780405" cy="2769870"/>
            <wp:effectExtent l="0" t="0" r="0" b="0"/>
            <wp:wrapTight wrapText="bothSides">
              <wp:wrapPolygon edited="0">
                <wp:start x="0" y="0"/>
                <wp:lineTo x="0" y="21392"/>
                <wp:lineTo x="21498" y="21392"/>
                <wp:lineTo x="21498" y="0"/>
                <wp:lineTo x="0" y="0"/>
              </wp:wrapPolygon>
            </wp:wrapTight>
            <wp:docPr id="7" name="Resim 7" descr="C:\Users\Lenovo\Desktop\xxx\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Lenovo\Desktop\xxx\4-6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0405" cy="276987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54E" w:rsidRPr="006C2D16">
        <w:rPr>
          <w:rFonts w:ascii="Tahoma" w:hAnsi="Tahoma" w:cs="Tahoma"/>
          <w:szCs w:val="24"/>
        </w:rPr>
        <w:t>Türkiye’de nadir toprak elementleri üretimi yapılmadığından, ihracat yapan ülkeler arasında bulunmamaktadır. Bunun yanında 2017 yılı MTA verilerine göre yıllık ithalat tutarı 1.180.845</w:t>
      </w:r>
      <w:r w:rsidR="00355B8D">
        <w:rPr>
          <w:rFonts w:ascii="Tahoma" w:hAnsi="Tahoma" w:cs="Tahoma"/>
          <w:szCs w:val="24"/>
        </w:rPr>
        <w:t xml:space="preserve"> </w:t>
      </w:r>
      <w:r w:rsidR="0013754E" w:rsidRPr="006C2D16">
        <w:rPr>
          <w:rFonts w:ascii="Tahoma" w:hAnsi="Tahoma" w:cs="Tahoma"/>
          <w:szCs w:val="24"/>
        </w:rPr>
        <w:t>$’</w:t>
      </w:r>
      <w:proofErr w:type="spellStart"/>
      <w:proofErr w:type="gramStart"/>
      <w:r w:rsidR="0013754E" w:rsidRPr="006C2D16">
        <w:rPr>
          <w:rFonts w:ascii="Tahoma" w:hAnsi="Tahoma" w:cs="Tahoma"/>
          <w:szCs w:val="24"/>
        </w:rPr>
        <w:t>dır</w:t>
      </w:r>
      <w:proofErr w:type="spellEnd"/>
      <w:proofErr w:type="gramEnd"/>
      <w:r w:rsidR="0013754E" w:rsidRPr="006C2D16">
        <w:rPr>
          <w:rFonts w:ascii="Tahoma" w:hAnsi="Tahoma" w:cs="Tahoma"/>
          <w:szCs w:val="24"/>
        </w:rPr>
        <w:t>.</w:t>
      </w:r>
      <w:r w:rsidR="0013754E" w:rsidRPr="006C2D16">
        <w:rPr>
          <w:rFonts w:ascii="Tahoma" w:hAnsi="Tahoma" w:cs="Tahoma"/>
          <w:szCs w:val="24"/>
          <w:shd w:val="clear" w:color="auto" w:fill="FFFFFF"/>
        </w:rPr>
        <w:t xml:space="preserve"> Kritik mineraller pazarının 2024’te 325 milyar dolar büyüklüğe ulaştığı ve 2040’ta 770 milyar dolara çıkacağı öngörülürken nadir toprak elementleri</w:t>
      </w:r>
      <w:r w:rsidR="00355B8D">
        <w:rPr>
          <w:rFonts w:ascii="Tahoma" w:hAnsi="Tahoma" w:cs="Tahoma"/>
          <w:szCs w:val="24"/>
          <w:shd w:val="clear" w:color="auto" w:fill="FFFFFF"/>
        </w:rPr>
        <w:t>n</w:t>
      </w:r>
      <w:r w:rsidR="0013754E" w:rsidRPr="006C2D16">
        <w:rPr>
          <w:rFonts w:ascii="Tahoma" w:hAnsi="Tahoma" w:cs="Tahoma"/>
          <w:szCs w:val="24"/>
          <w:shd w:val="clear" w:color="auto" w:fill="FFFFFF"/>
        </w:rPr>
        <w:t>e dayalı motor, türbin ve elektronik ürün pazarının hâlihazırda 1 trilyon doları aştığı hesaplanmaktadır.</w:t>
      </w:r>
    </w:p>
    <w:p w:rsidR="009E1382" w:rsidRPr="006C2D16" w:rsidRDefault="0013754E" w:rsidP="006C2D16">
      <w:pPr>
        <w:rPr>
          <w:rFonts w:ascii="Tahoma" w:hAnsi="Tahoma" w:cs="Tahoma"/>
          <w:b/>
          <w:szCs w:val="24"/>
        </w:rPr>
      </w:pPr>
      <w:r w:rsidRPr="006C2D16">
        <w:rPr>
          <w:rFonts w:ascii="Tahoma" w:hAnsi="Tahoma" w:cs="Tahoma"/>
          <w:b/>
          <w:szCs w:val="24"/>
        </w:rPr>
        <w:t>Son Olarak</w:t>
      </w:r>
    </w:p>
    <w:p w:rsidR="0013754E" w:rsidRPr="006C2D16" w:rsidRDefault="0013754E" w:rsidP="006C2D16">
      <w:pPr>
        <w:rPr>
          <w:rFonts w:ascii="Tahoma" w:hAnsi="Tahoma" w:cs="Tahoma"/>
          <w:b/>
          <w:szCs w:val="24"/>
        </w:rPr>
      </w:pPr>
    </w:p>
    <w:p w:rsidR="005D1E88" w:rsidRDefault="005D1E88" w:rsidP="006C2D16">
      <w:pPr>
        <w:shd w:val="clear" w:color="auto" w:fill="FFFFFF"/>
        <w:textAlignment w:val="baseline"/>
        <w:rPr>
          <w:rFonts w:ascii="Tahoma" w:eastAsia="Times New Roman" w:hAnsi="Tahoma" w:cs="Tahoma"/>
          <w:szCs w:val="24"/>
          <w:lang w:eastAsia="tr-TR"/>
        </w:rPr>
      </w:pPr>
      <w:r w:rsidRPr="006C2D16">
        <w:rPr>
          <w:rFonts w:ascii="Tahoma" w:eastAsia="Times New Roman" w:hAnsi="Tahoma" w:cs="Tahoma"/>
          <w:szCs w:val="24"/>
          <w:lang w:eastAsia="tr-TR"/>
        </w:rPr>
        <w:t xml:space="preserve">Günümüzde nadir toprak elementleri modern teknolojinin her katmanında kullanılmaktadır. Akıllı telefonların ekranları, bilgisayarların sabit diskleri, tıbbi görüntüleme cihazları nadir toprak elementleri olmadan çalışamaz. Ama asıl stratejik önem, savunma sanayisindeki kullanımlarında yatar. Bir F-35 savaş uçağında 410 kg, bir nükleer denizaltıda 4,17 ton nadir toprak elementleri bulunur. Füze güdüm sistemleri, radar teknolojileri, lazer sistemleri tamamen bu elementlere bağımlıdır. Yeşil teknolojiler açısından ise durum daha çarpıcıdır. Elektrikli araçların yüksek verimli motorları ve rüzgâr türbinlerinin kalıcı mıknatısları </w:t>
      </w:r>
      <w:proofErr w:type="spellStart"/>
      <w:r w:rsidRPr="006C2D16">
        <w:rPr>
          <w:rFonts w:ascii="Tahoma" w:eastAsia="Times New Roman" w:hAnsi="Tahoma" w:cs="Tahoma"/>
          <w:szCs w:val="24"/>
          <w:lang w:eastAsia="tr-TR"/>
        </w:rPr>
        <w:t>neodimyum</w:t>
      </w:r>
      <w:proofErr w:type="spellEnd"/>
      <w:r w:rsidRPr="006C2D16">
        <w:rPr>
          <w:rFonts w:ascii="Tahoma" w:eastAsia="Times New Roman" w:hAnsi="Tahoma" w:cs="Tahoma"/>
          <w:szCs w:val="24"/>
          <w:lang w:eastAsia="tr-TR"/>
        </w:rPr>
        <w:t xml:space="preserve"> ve praseodim gerektirir. 2040’a kadar küresel talebin yüzde 40 artması bekleniyor. Bu artış, bir piyasa dinamiği değil, enerji rejimlerinin yeniden yapılandırılmasının ve teknolojik üstünlük mücadelesinin sonucudur. </w:t>
      </w:r>
    </w:p>
    <w:p w:rsidR="00624291" w:rsidRPr="006C2D16" w:rsidRDefault="00624291" w:rsidP="006C2D16">
      <w:pPr>
        <w:shd w:val="clear" w:color="auto" w:fill="FFFFFF"/>
        <w:textAlignment w:val="baseline"/>
        <w:rPr>
          <w:rFonts w:ascii="Tahoma" w:eastAsia="Times New Roman" w:hAnsi="Tahoma" w:cs="Tahoma"/>
          <w:szCs w:val="24"/>
          <w:lang w:eastAsia="tr-TR"/>
        </w:rPr>
      </w:pPr>
    </w:p>
    <w:p w:rsidR="005D1E88" w:rsidRPr="006C2D16" w:rsidRDefault="005D1E88" w:rsidP="006C2D16">
      <w:pPr>
        <w:shd w:val="clear" w:color="auto" w:fill="FFFFFF"/>
        <w:textAlignment w:val="baseline"/>
        <w:rPr>
          <w:rFonts w:ascii="Tahoma" w:eastAsia="Times New Roman" w:hAnsi="Tahoma" w:cs="Tahoma"/>
          <w:szCs w:val="24"/>
          <w:lang w:eastAsia="tr-TR"/>
        </w:rPr>
      </w:pPr>
      <w:r w:rsidRPr="006C2D16">
        <w:rPr>
          <w:rFonts w:ascii="Tahoma" w:eastAsia="Times New Roman" w:hAnsi="Tahoma" w:cs="Tahoma"/>
          <w:szCs w:val="24"/>
          <w:lang w:eastAsia="tr-TR"/>
        </w:rPr>
        <w:t>ABD, ihtiyaç duyduğu nadir toprak elementlerinin yüzde 70’ini Çin’den ithal ediyor. Bu bağımlılık, savunma sanayisi açısından kritik bir kırılganlık yaratıyor. Washington, enflasyonu düşürme yasası (</w:t>
      </w:r>
      <w:proofErr w:type="spellStart"/>
      <w:r w:rsidRPr="006C2D16">
        <w:rPr>
          <w:rFonts w:ascii="Tahoma" w:eastAsia="Times New Roman" w:hAnsi="Tahoma" w:cs="Tahoma"/>
          <w:szCs w:val="24"/>
          <w:lang w:eastAsia="tr-TR"/>
        </w:rPr>
        <w:t>Inflation</w:t>
      </w:r>
      <w:proofErr w:type="spellEnd"/>
      <w:r w:rsidRPr="006C2D16">
        <w:rPr>
          <w:rFonts w:ascii="Tahoma" w:eastAsia="Times New Roman" w:hAnsi="Tahoma" w:cs="Tahoma"/>
          <w:szCs w:val="24"/>
          <w:lang w:eastAsia="tr-TR"/>
        </w:rPr>
        <w:t xml:space="preserve"> </w:t>
      </w:r>
      <w:proofErr w:type="spellStart"/>
      <w:r w:rsidRPr="006C2D16">
        <w:rPr>
          <w:rFonts w:ascii="Tahoma" w:eastAsia="Times New Roman" w:hAnsi="Tahoma" w:cs="Tahoma"/>
          <w:szCs w:val="24"/>
          <w:lang w:eastAsia="tr-TR"/>
        </w:rPr>
        <w:t>Reduction</w:t>
      </w:r>
      <w:proofErr w:type="spellEnd"/>
      <w:r w:rsidRPr="006C2D16">
        <w:rPr>
          <w:rFonts w:ascii="Tahoma" w:eastAsia="Times New Roman" w:hAnsi="Tahoma" w:cs="Tahoma"/>
          <w:szCs w:val="24"/>
          <w:lang w:eastAsia="tr-TR"/>
        </w:rPr>
        <w:t xml:space="preserve"> </w:t>
      </w:r>
      <w:proofErr w:type="spellStart"/>
      <w:r w:rsidRPr="006C2D16">
        <w:rPr>
          <w:rFonts w:ascii="Tahoma" w:eastAsia="Times New Roman" w:hAnsi="Tahoma" w:cs="Tahoma"/>
          <w:szCs w:val="24"/>
          <w:lang w:eastAsia="tr-TR"/>
        </w:rPr>
        <w:t>Act</w:t>
      </w:r>
      <w:proofErr w:type="spellEnd"/>
      <w:r w:rsidRPr="006C2D16">
        <w:rPr>
          <w:rFonts w:ascii="Tahoma" w:eastAsia="Times New Roman" w:hAnsi="Tahoma" w:cs="Tahoma"/>
          <w:szCs w:val="24"/>
          <w:lang w:eastAsia="tr-TR"/>
        </w:rPr>
        <w:t xml:space="preserve">) ile yerli üretimi teşvik ederken, </w:t>
      </w:r>
      <w:r w:rsidRPr="006C2D16">
        <w:rPr>
          <w:rFonts w:ascii="Tahoma" w:eastAsia="Times New Roman" w:hAnsi="Tahoma" w:cs="Tahoma"/>
          <w:szCs w:val="24"/>
          <w:lang w:eastAsia="tr-TR"/>
        </w:rPr>
        <w:lastRenderedPageBreak/>
        <w:t xml:space="preserve">AB de kritik hammaddeler tüzüğü (Critical </w:t>
      </w:r>
      <w:proofErr w:type="spellStart"/>
      <w:r w:rsidRPr="006C2D16">
        <w:rPr>
          <w:rFonts w:ascii="Tahoma" w:eastAsia="Times New Roman" w:hAnsi="Tahoma" w:cs="Tahoma"/>
          <w:szCs w:val="24"/>
          <w:lang w:eastAsia="tr-TR"/>
        </w:rPr>
        <w:t>Raw</w:t>
      </w:r>
      <w:proofErr w:type="spellEnd"/>
      <w:r w:rsidRPr="006C2D16">
        <w:rPr>
          <w:rFonts w:ascii="Tahoma" w:eastAsia="Times New Roman" w:hAnsi="Tahoma" w:cs="Tahoma"/>
          <w:szCs w:val="24"/>
          <w:lang w:eastAsia="tr-TR"/>
        </w:rPr>
        <w:t xml:space="preserve"> </w:t>
      </w:r>
      <w:proofErr w:type="spellStart"/>
      <w:r w:rsidRPr="006C2D16">
        <w:rPr>
          <w:rFonts w:ascii="Tahoma" w:eastAsia="Times New Roman" w:hAnsi="Tahoma" w:cs="Tahoma"/>
          <w:szCs w:val="24"/>
          <w:lang w:eastAsia="tr-TR"/>
        </w:rPr>
        <w:t>Materials</w:t>
      </w:r>
      <w:proofErr w:type="spellEnd"/>
      <w:r w:rsidRPr="006C2D16">
        <w:rPr>
          <w:rFonts w:ascii="Tahoma" w:eastAsia="Times New Roman" w:hAnsi="Tahoma" w:cs="Tahoma"/>
          <w:szCs w:val="24"/>
          <w:lang w:eastAsia="tr-TR"/>
        </w:rPr>
        <w:t xml:space="preserve"> </w:t>
      </w:r>
      <w:proofErr w:type="spellStart"/>
      <w:r w:rsidRPr="006C2D16">
        <w:rPr>
          <w:rFonts w:ascii="Tahoma" w:eastAsia="Times New Roman" w:hAnsi="Tahoma" w:cs="Tahoma"/>
          <w:szCs w:val="24"/>
          <w:lang w:eastAsia="tr-TR"/>
        </w:rPr>
        <w:t>Act</w:t>
      </w:r>
      <w:proofErr w:type="spellEnd"/>
      <w:r w:rsidRPr="006C2D16">
        <w:rPr>
          <w:rFonts w:ascii="Tahoma" w:eastAsia="Times New Roman" w:hAnsi="Tahoma" w:cs="Tahoma"/>
          <w:szCs w:val="24"/>
          <w:lang w:eastAsia="tr-TR"/>
        </w:rPr>
        <w:t>) ile kendi rezervlerini harekete geçirmeye çalışıyor.</w:t>
      </w:r>
      <w:r w:rsidRPr="006C2D16">
        <w:rPr>
          <w:rStyle w:val="DipnotBavurusu"/>
          <w:rFonts w:ascii="Tahoma" w:eastAsia="Times New Roman" w:hAnsi="Tahoma" w:cs="Tahoma"/>
          <w:szCs w:val="24"/>
          <w:lang w:eastAsia="tr-TR"/>
        </w:rPr>
        <w:footnoteReference w:id="11"/>
      </w:r>
    </w:p>
    <w:p w:rsidR="0013754E" w:rsidRPr="006C2D16" w:rsidRDefault="0013754E" w:rsidP="006C2D16">
      <w:pPr>
        <w:rPr>
          <w:rFonts w:ascii="Tahoma" w:hAnsi="Tahoma" w:cs="Tahoma"/>
          <w:szCs w:val="24"/>
        </w:rPr>
      </w:pPr>
    </w:p>
    <w:p w:rsidR="005D1E88" w:rsidRPr="006C2D16" w:rsidRDefault="005D1E88" w:rsidP="006C2D16">
      <w:pPr>
        <w:pStyle w:val="NormalWeb"/>
        <w:shd w:val="clear" w:color="auto" w:fill="FFFFFF"/>
        <w:spacing w:before="0" w:beforeAutospacing="0" w:after="0" w:afterAutospacing="0"/>
        <w:jc w:val="both"/>
        <w:rPr>
          <w:rFonts w:ascii="Tahoma" w:hAnsi="Tahoma" w:cs="Tahoma"/>
        </w:rPr>
      </w:pPr>
      <w:r w:rsidRPr="006C2D16">
        <w:rPr>
          <w:rFonts w:ascii="Tahoma" w:hAnsi="Tahoma" w:cs="Tahoma"/>
        </w:rPr>
        <w:t>2015 yılında Eskişehir-Beylikova’da Eti Maden tarafından “Beylikova Florit, Barit ve nadir toprak elementleri İşletmeleri Müdürlüğü” kurulmasına rağmen, ancak 2020 yılında bir pilot tesis kurulmuştur. Şu anda pilot tesisin tam olarak faaliyette olmadığını da çalışanlardan öğreniyoruz! Diğer taraftan, endüstriyel anlamda kurulması düşünülen tesisin izinlerinin bile tam olarak alınamadığını Enerji ve Tabii Kaynaklar Bakanı’nın açıklamasından anlıyoruz.</w:t>
      </w:r>
      <w:r w:rsidRPr="006C2D16">
        <w:rPr>
          <w:rStyle w:val="DipnotBavurusu"/>
          <w:rFonts w:ascii="Tahoma" w:hAnsi="Tahoma" w:cs="Tahoma"/>
        </w:rPr>
        <w:footnoteReference w:id="12"/>
      </w:r>
    </w:p>
    <w:p w:rsidR="005D1E88" w:rsidRPr="006C2D16" w:rsidRDefault="005D1E88" w:rsidP="006C2D16">
      <w:pPr>
        <w:pStyle w:val="NormalWeb"/>
        <w:shd w:val="clear" w:color="auto" w:fill="FFFFFF"/>
        <w:spacing w:before="0" w:beforeAutospacing="0" w:after="0" w:afterAutospacing="0"/>
        <w:jc w:val="both"/>
        <w:rPr>
          <w:rFonts w:ascii="Tahoma" w:hAnsi="Tahoma" w:cs="Tahoma"/>
        </w:rPr>
      </w:pPr>
    </w:p>
    <w:p w:rsidR="005D1E88" w:rsidRPr="006C2D16" w:rsidRDefault="005D1E88" w:rsidP="006C2D16">
      <w:pPr>
        <w:pStyle w:val="NormalWeb"/>
        <w:shd w:val="clear" w:color="auto" w:fill="FFFFFF"/>
        <w:spacing w:before="0" w:beforeAutospacing="0" w:after="0" w:afterAutospacing="0"/>
        <w:jc w:val="both"/>
        <w:rPr>
          <w:rFonts w:ascii="Tahoma" w:hAnsi="Tahoma" w:cs="Tahoma"/>
        </w:rPr>
      </w:pPr>
      <w:r w:rsidRPr="006C2D16">
        <w:rPr>
          <w:rFonts w:ascii="Tahoma" w:hAnsi="Tahoma" w:cs="Tahoma"/>
        </w:rPr>
        <w:t xml:space="preserve">Ayrıca, nadir toprak elementleri oksitleri üretebilmek için yaklaşık günlük 1.500 ton ham cevher işleneceği öngörüsü de yapılmaktadır. Bu kapasite günlük olarak yaklaşık 50 kamyon toprak çıkarılması ve işlenmesi demektir. Üstelik nadir toprak elementleri işleme prosesinde kullanılacak olan asit, çözücü reçineler ve diğer kimyasalların miktarı düşünüldüğünde çok fazla işletme maliyetini ortaya çıkaracağı da </w:t>
      </w:r>
      <w:proofErr w:type="gramStart"/>
      <w:r w:rsidRPr="006C2D16">
        <w:rPr>
          <w:rFonts w:ascii="Tahoma" w:hAnsi="Tahoma" w:cs="Tahoma"/>
        </w:rPr>
        <w:t>aşikardır</w:t>
      </w:r>
      <w:proofErr w:type="gramEnd"/>
      <w:r w:rsidRPr="006C2D16">
        <w:rPr>
          <w:rFonts w:ascii="Tahoma" w:hAnsi="Tahoma" w:cs="Tahoma"/>
        </w:rPr>
        <w:t>.</w:t>
      </w:r>
      <w:r w:rsidRPr="006C2D16">
        <w:rPr>
          <w:rStyle w:val="DipnotBavurusu"/>
          <w:rFonts w:ascii="Tahoma" w:hAnsi="Tahoma" w:cs="Tahoma"/>
        </w:rPr>
        <w:footnoteReference w:id="13"/>
      </w:r>
      <w:r w:rsidRPr="006C2D16">
        <w:rPr>
          <w:rFonts w:ascii="Tahoma" w:hAnsi="Tahoma" w:cs="Tahoma"/>
        </w:rPr>
        <w:t xml:space="preserve"> Çevre ile olan etkileşiminin nasıl olacağı konusu ise halen cevabını bulabilmiş değildir.</w:t>
      </w:r>
    </w:p>
    <w:p w:rsidR="0013754E" w:rsidRPr="006C2D16" w:rsidRDefault="0013754E" w:rsidP="006C2D16">
      <w:pPr>
        <w:rPr>
          <w:rFonts w:ascii="Tahoma" w:hAnsi="Tahoma" w:cs="Tahoma"/>
          <w:szCs w:val="24"/>
        </w:rPr>
      </w:pPr>
    </w:p>
    <w:p w:rsidR="005D1E88" w:rsidRPr="006C2D16" w:rsidRDefault="005D1E88" w:rsidP="006C2D16">
      <w:pPr>
        <w:shd w:val="clear" w:color="auto" w:fill="FFFFFF"/>
        <w:textAlignment w:val="baseline"/>
        <w:rPr>
          <w:rFonts w:ascii="Tahoma" w:eastAsia="Times New Roman" w:hAnsi="Tahoma" w:cs="Tahoma"/>
          <w:szCs w:val="24"/>
          <w:lang w:eastAsia="tr-TR"/>
        </w:rPr>
      </w:pPr>
      <w:r w:rsidRPr="006C2D16">
        <w:rPr>
          <w:rFonts w:ascii="Tahoma" w:eastAsia="Times New Roman" w:hAnsi="Tahoma" w:cs="Tahoma"/>
          <w:szCs w:val="24"/>
          <w:lang w:eastAsia="tr-TR"/>
        </w:rPr>
        <w:t xml:space="preserve">Bir ton nadir toprak elementleri elde etmek için binlerce ton cevher işlenmek zorunda. Bu süreçte kullanılan güçlü asitler, radyoaktif yan ürünler (toryum, uranyum) ve devasa su tüketimi, </w:t>
      </w:r>
      <w:proofErr w:type="gramStart"/>
      <w:r w:rsidRPr="006C2D16">
        <w:rPr>
          <w:rFonts w:ascii="Tahoma" w:eastAsia="Times New Roman" w:hAnsi="Tahoma" w:cs="Tahoma"/>
          <w:szCs w:val="24"/>
          <w:lang w:eastAsia="tr-TR"/>
        </w:rPr>
        <w:t>ekolojik felaketin</w:t>
      </w:r>
      <w:proofErr w:type="gramEnd"/>
      <w:r w:rsidRPr="006C2D16">
        <w:rPr>
          <w:rFonts w:ascii="Tahoma" w:eastAsia="Times New Roman" w:hAnsi="Tahoma" w:cs="Tahoma"/>
          <w:szCs w:val="24"/>
          <w:lang w:eastAsia="tr-TR"/>
        </w:rPr>
        <w:t xml:space="preserve"> habercisidir. Çin’in </w:t>
      </w:r>
      <w:proofErr w:type="spellStart"/>
      <w:r w:rsidRPr="006C2D16">
        <w:rPr>
          <w:rFonts w:ascii="Tahoma" w:eastAsia="Times New Roman" w:hAnsi="Tahoma" w:cs="Tahoma"/>
          <w:szCs w:val="24"/>
          <w:lang w:eastAsia="tr-TR"/>
        </w:rPr>
        <w:t>Baotou</w:t>
      </w:r>
      <w:proofErr w:type="spellEnd"/>
      <w:r w:rsidRPr="006C2D16">
        <w:rPr>
          <w:rFonts w:ascii="Tahoma" w:eastAsia="Times New Roman" w:hAnsi="Tahoma" w:cs="Tahoma"/>
          <w:szCs w:val="24"/>
          <w:lang w:eastAsia="tr-TR"/>
        </w:rPr>
        <w:t xml:space="preserve"> bölgesi bu yıkımın simgesi oldu: kilometrelerce radyoaktif atık </w:t>
      </w:r>
      <w:proofErr w:type="spellStart"/>
      <w:r w:rsidRPr="006C2D16">
        <w:rPr>
          <w:rFonts w:ascii="Tahoma" w:eastAsia="Times New Roman" w:hAnsi="Tahoma" w:cs="Tahoma"/>
          <w:szCs w:val="24"/>
          <w:lang w:eastAsia="tr-TR"/>
        </w:rPr>
        <w:t>göleti</w:t>
      </w:r>
      <w:proofErr w:type="spellEnd"/>
      <w:r w:rsidRPr="006C2D16">
        <w:rPr>
          <w:rFonts w:ascii="Tahoma" w:eastAsia="Times New Roman" w:hAnsi="Tahoma" w:cs="Tahoma"/>
          <w:szCs w:val="24"/>
          <w:lang w:eastAsia="tr-TR"/>
        </w:rPr>
        <w:t xml:space="preserve">, kronik hastalıklarla boğuşan halk ve kullanılamaz hâle gelmiş topraklar. Rüzgâr türbinlerinin döndüğü Avrupa’da bu tahribat görünmez kalır, ama üretim zincirinin başlangıç noktasında doğa ve emek aynı şiddete maruz kalır. Beylikova için de aynı tehlike söz konusu. </w:t>
      </w:r>
      <w:proofErr w:type="gramStart"/>
      <w:r w:rsidRPr="006C2D16">
        <w:rPr>
          <w:rFonts w:ascii="Tahoma" w:eastAsia="Times New Roman" w:hAnsi="Tahoma" w:cs="Tahoma"/>
          <w:szCs w:val="24"/>
          <w:lang w:eastAsia="tr-TR"/>
        </w:rPr>
        <w:t>Asidik</w:t>
      </w:r>
      <w:proofErr w:type="gramEnd"/>
      <w:r w:rsidRPr="006C2D16">
        <w:rPr>
          <w:rFonts w:ascii="Tahoma" w:eastAsia="Times New Roman" w:hAnsi="Tahoma" w:cs="Tahoma"/>
          <w:szCs w:val="24"/>
          <w:lang w:eastAsia="tr-TR"/>
        </w:rPr>
        <w:t xml:space="preserve"> çözeltilerin yeraltı sularına sızması, radyoaktif atıkların güvenli depolanamaması, su stresi yaşanan bir bölgede yüksek su kullanımı. Sürdürülebilirlik söylemi, bu maliyetleri görmezden gelen bir </w:t>
      </w:r>
      <w:proofErr w:type="gramStart"/>
      <w:r w:rsidRPr="006C2D16">
        <w:rPr>
          <w:rFonts w:ascii="Tahoma" w:eastAsia="Times New Roman" w:hAnsi="Tahoma" w:cs="Tahoma"/>
          <w:szCs w:val="24"/>
          <w:lang w:eastAsia="tr-TR"/>
        </w:rPr>
        <w:t>ekolojik</w:t>
      </w:r>
      <w:proofErr w:type="gramEnd"/>
      <w:r w:rsidRPr="006C2D16">
        <w:rPr>
          <w:rFonts w:ascii="Tahoma" w:eastAsia="Times New Roman" w:hAnsi="Tahoma" w:cs="Tahoma"/>
          <w:szCs w:val="24"/>
          <w:lang w:eastAsia="tr-TR"/>
        </w:rPr>
        <w:t xml:space="preserve"> adaletsizlik üretir. Yeşil kapitalizm, fosil kapitalizmden farklı bir şiddet değildir; farklı bir retorikle sunulan aynı yıkımdır.</w:t>
      </w:r>
      <w:r w:rsidRPr="006C2D16">
        <w:rPr>
          <w:rStyle w:val="DipnotBavurusu"/>
          <w:rFonts w:ascii="Tahoma" w:eastAsia="Times New Roman" w:hAnsi="Tahoma" w:cs="Tahoma"/>
          <w:szCs w:val="24"/>
          <w:lang w:eastAsia="tr-TR"/>
        </w:rPr>
        <w:footnoteReference w:id="14"/>
      </w:r>
    </w:p>
    <w:p w:rsidR="0013754E" w:rsidRPr="006C2D16" w:rsidRDefault="0013754E" w:rsidP="006C2D16">
      <w:pPr>
        <w:rPr>
          <w:rFonts w:ascii="Tahoma" w:hAnsi="Tahoma" w:cs="Tahoma"/>
          <w:szCs w:val="24"/>
        </w:rPr>
      </w:pPr>
    </w:p>
    <w:p w:rsidR="005D1E88" w:rsidRPr="006C2D16" w:rsidRDefault="005D1E88" w:rsidP="006C2D16">
      <w:pPr>
        <w:rPr>
          <w:rFonts w:ascii="Tahoma" w:eastAsia="Times New Roman" w:hAnsi="Tahoma" w:cs="Tahoma"/>
          <w:szCs w:val="24"/>
          <w:lang w:eastAsia="tr-TR"/>
        </w:rPr>
      </w:pPr>
      <w:r w:rsidRPr="006C2D16">
        <w:rPr>
          <w:rFonts w:ascii="Tahoma" w:eastAsia="Times New Roman" w:hAnsi="Tahoma" w:cs="Tahoma"/>
          <w:szCs w:val="24"/>
          <w:lang w:eastAsia="tr-TR"/>
        </w:rPr>
        <w:t xml:space="preserve">Beylikova rezervinin geleceği, iki alternatif yol arasında şekillenecek: ya küresel sermaye bloklarının rekabet alanı olarak </w:t>
      </w:r>
      <w:r w:rsidRPr="006C2D16">
        <w:rPr>
          <w:rFonts w:ascii="Tahoma" w:eastAsia="Times New Roman" w:hAnsi="Tahoma" w:cs="Tahoma"/>
          <w:szCs w:val="24"/>
          <w:lang w:eastAsia="tr-TR"/>
        </w:rPr>
        <w:t xml:space="preserve">küresel sermayeye </w:t>
      </w:r>
      <w:r w:rsidRPr="006C2D16">
        <w:rPr>
          <w:rFonts w:ascii="Tahoma" w:eastAsia="Times New Roman" w:hAnsi="Tahoma" w:cs="Tahoma"/>
          <w:szCs w:val="24"/>
          <w:lang w:eastAsia="tr-TR"/>
        </w:rPr>
        <w:t xml:space="preserve">teslim edilecek ya da </w:t>
      </w:r>
      <w:r w:rsidR="006C2D16" w:rsidRPr="006C2D16">
        <w:rPr>
          <w:rFonts w:ascii="Tahoma" w:eastAsia="Times New Roman" w:hAnsi="Tahoma" w:cs="Tahoma"/>
          <w:szCs w:val="24"/>
          <w:lang w:eastAsia="tr-TR"/>
        </w:rPr>
        <w:t xml:space="preserve">tam bir </w:t>
      </w:r>
      <w:r w:rsidRPr="006C2D16">
        <w:rPr>
          <w:rFonts w:ascii="Tahoma" w:eastAsia="Times New Roman" w:hAnsi="Tahoma" w:cs="Tahoma"/>
          <w:szCs w:val="24"/>
          <w:lang w:eastAsia="tr-TR"/>
        </w:rPr>
        <w:t xml:space="preserve">denetim altında, </w:t>
      </w:r>
      <w:r w:rsidR="006C2D16" w:rsidRPr="006C2D16">
        <w:rPr>
          <w:rFonts w:ascii="Tahoma" w:eastAsia="Times New Roman" w:hAnsi="Tahoma" w:cs="Tahoma"/>
          <w:szCs w:val="24"/>
          <w:lang w:eastAsia="tr-TR"/>
        </w:rPr>
        <w:t xml:space="preserve">çevre ve </w:t>
      </w:r>
      <w:proofErr w:type="gramStart"/>
      <w:r w:rsidR="006C2D16" w:rsidRPr="006C2D16">
        <w:rPr>
          <w:rFonts w:ascii="Tahoma" w:eastAsia="Times New Roman" w:hAnsi="Tahoma" w:cs="Tahoma"/>
          <w:szCs w:val="24"/>
          <w:lang w:eastAsia="tr-TR"/>
        </w:rPr>
        <w:t>ekoloji</w:t>
      </w:r>
      <w:proofErr w:type="gramEnd"/>
      <w:r w:rsidR="006C2D16" w:rsidRPr="006C2D16">
        <w:rPr>
          <w:rFonts w:ascii="Tahoma" w:eastAsia="Times New Roman" w:hAnsi="Tahoma" w:cs="Tahoma"/>
          <w:szCs w:val="24"/>
          <w:lang w:eastAsia="tr-TR"/>
        </w:rPr>
        <w:t xml:space="preserve"> gözetilerek üretilecek bir </w:t>
      </w:r>
      <w:r w:rsidRPr="006C2D16">
        <w:rPr>
          <w:rFonts w:ascii="Tahoma" w:eastAsia="Times New Roman" w:hAnsi="Tahoma" w:cs="Tahoma"/>
          <w:szCs w:val="24"/>
          <w:lang w:eastAsia="tr-TR"/>
        </w:rPr>
        <w:t xml:space="preserve">kaynak hâline gelecek. Beylikova, sadece bir maden sahası olmanın ötesinde, 21. yüzyıl kapitalizminin çelişkilerinin yoğunlaştığı bir mücadele alanıdır. Burada yeşil dönüşüm söyleminin ideolojik işlevi, küresel sermaye bloklarının jeopolitik rekabetin dinamikleri, ulusal kalkınma mitinin sınıfsal karakteri, </w:t>
      </w:r>
      <w:proofErr w:type="gramStart"/>
      <w:r w:rsidRPr="006C2D16">
        <w:rPr>
          <w:rFonts w:ascii="Tahoma" w:eastAsia="Times New Roman" w:hAnsi="Tahoma" w:cs="Tahoma"/>
          <w:szCs w:val="24"/>
          <w:lang w:eastAsia="tr-TR"/>
        </w:rPr>
        <w:t>ekolojik</w:t>
      </w:r>
      <w:proofErr w:type="gramEnd"/>
      <w:r w:rsidRPr="006C2D16">
        <w:rPr>
          <w:rFonts w:ascii="Tahoma" w:eastAsia="Times New Roman" w:hAnsi="Tahoma" w:cs="Tahoma"/>
          <w:szCs w:val="24"/>
          <w:lang w:eastAsia="tr-TR"/>
        </w:rPr>
        <w:t xml:space="preserve"> yıkımın somut yüzü, emek sömürüsünün yeni biçimleri ve mekânsal adaletsizliğin derinleşmesi birlikte görünür olur.</w:t>
      </w:r>
    </w:p>
    <w:p w:rsidR="0013754E" w:rsidRPr="006C2D16" w:rsidRDefault="0013754E" w:rsidP="006C2D16">
      <w:pPr>
        <w:rPr>
          <w:rFonts w:ascii="Tahoma" w:hAnsi="Tahoma" w:cs="Tahoma"/>
          <w:szCs w:val="24"/>
        </w:rPr>
      </w:pPr>
    </w:p>
    <w:p w:rsidR="0013754E" w:rsidRPr="006C2D16" w:rsidRDefault="006C2D16" w:rsidP="006C2D16">
      <w:pPr>
        <w:rPr>
          <w:rFonts w:ascii="Tahoma" w:hAnsi="Tahoma" w:cs="Tahoma"/>
          <w:b/>
          <w:szCs w:val="24"/>
        </w:rPr>
      </w:pPr>
      <w:r w:rsidRPr="006C2D16">
        <w:rPr>
          <w:rFonts w:ascii="Tahoma" w:hAnsi="Tahoma" w:cs="Tahoma"/>
          <w:b/>
          <w:szCs w:val="24"/>
        </w:rPr>
        <w:t>Nadir AVŞAROĞLU</w:t>
      </w:r>
    </w:p>
    <w:p w:rsidR="006C2D16" w:rsidRPr="006C2D16" w:rsidRDefault="006C2D16" w:rsidP="006C2D16">
      <w:pPr>
        <w:rPr>
          <w:rFonts w:ascii="Tahoma" w:hAnsi="Tahoma" w:cs="Tahoma"/>
          <w:b/>
          <w:szCs w:val="24"/>
        </w:rPr>
      </w:pPr>
      <w:r w:rsidRPr="006C2D16">
        <w:rPr>
          <w:rFonts w:ascii="Tahoma" w:hAnsi="Tahoma" w:cs="Tahoma"/>
          <w:b/>
          <w:szCs w:val="24"/>
        </w:rPr>
        <w:t>Maden Mühendisi</w:t>
      </w:r>
    </w:p>
    <w:p w:rsidR="006C2D16" w:rsidRDefault="006C2D16" w:rsidP="006C2D16">
      <w:pPr>
        <w:rPr>
          <w:rFonts w:ascii="Tahoma" w:hAnsi="Tahoma" w:cs="Tahoma"/>
          <w:b/>
          <w:szCs w:val="24"/>
        </w:rPr>
      </w:pPr>
      <w:r w:rsidRPr="006C2D16">
        <w:rPr>
          <w:rFonts w:ascii="Tahoma" w:hAnsi="Tahoma" w:cs="Tahoma"/>
          <w:b/>
          <w:szCs w:val="24"/>
        </w:rPr>
        <w:t xml:space="preserve">Kasım </w:t>
      </w:r>
      <w:r w:rsidR="00D8257A">
        <w:rPr>
          <w:rFonts w:ascii="Tahoma" w:hAnsi="Tahoma" w:cs="Tahoma"/>
          <w:b/>
          <w:szCs w:val="24"/>
        </w:rPr>
        <w:t>–</w:t>
      </w:r>
      <w:r w:rsidRPr="006C2D16">
        <w:rPr>
          <w:rFonts w:ascii="Tahoma" w:hAnsi="Tahoma" w:cs="Tahoma"/>
          <w:b/>
          <w:szCs w:val="24"/>
        </w:rPr>
        <w:t xml:space="preserve"> 2025</w:t>
      </w:r>
    </w:p>
    <w:p w:rsidR="00D8257A" w:rsidRPr="006C2D16" w:rsidRDefault="00D8257A" w:rsidP="006C2D16">
      <w:pPr>
        <w:rPr>
          <w:rFonts w:ascii="Tahoma" w:hAnsi="Tahoma" w:cs="Tahoma"/>
          <w:b/>
          <w:szCs w:val="24"/>
        </w:rPr>
      </w:pPr>
    </w:p>
    <w:p w:rsidR="0013754E" w:rsidRPr="006C2D16" w:rsidRDefault="006C2D16" w:rsidP="006C2D16">
      <w:pPr>
        <w:rPr>
          <w:rFonts w:ascii="Tahoma" w:hAnsi="Tahoma" w:cs="Tahoma"/>
          <w:b/>
          <w:szCs w:val="24"/>
          <w:u w:val="single"/>
        </w:rPr>
      </w:pPr>
      <w:r w:rsidRPr="006C2D16">
        <w:rPr>
          <w:rFonts w:ascii="Tahoma" w:hAnsi="Tahoma" w:cs="Tahoma"/>
          <w:b/>
          <w:szCs w:val="24"/>
          <w:u w:val="single"/>
        </w:rPr>
        <w:lastRenderedPageBreak/>
        <w:t>Kaynaklar</w:t>
      </w:r>
    </w:p>
    <w:p w:rsidR="006C2D16" w:rsidRPr="00D8257A" w:rsidRDefault="006C2D16" w:rsidP="006C2D16">
      <w:pPr>
        <w:rPr>
          <w:rFonts w:ascii="Tahoma" w:hAnsi="Tahoma" w:cs="Tahoma"/>
          <w:sz w:val="16"/>
          <w:szCs w:val="16"/>
        </w:rPr>
      </w:pPr>
    </w:p>
    <w:p w:rsidR="006C2D16" w:rsidRPr="00355B8D" w:rsidRDefault="006C2D16" w:rsidP="006C2D16">
      <w:pPr>
        <w:pStyle w:val="DipnotMetni"/>
        <w:rPr>
          <w:rFonts w:ascii="Tahoma" w:hAnsi="Tahoma" w:cs="Tahoma"/>
          <w:sz w:val="22"/>
          <w:szCs w:val="22"/>
        </w:rPr>
      </w:pPr>
      <w:r w:rsidRPr="00355B8D">
        <w:rPr>
          <w:rFonts w:ascii="Tahoma" w:eastAsia="Times New Roman" w:hAnsi="Tahoma" w:cs="Tahoma"/>
          <w:bCs/>
          <w:spacing w:val="-1"/>
          <w:kern w:val="36"/>
          <w:sz w:val="22"/>
          <w:szCs w:val="22"/>
          <w:lang w:eastAsia="tr-TR"/>
        </w:rPr>
        <w:t>AKIN</w:t>
      </w:r>
      <w:r w:rsidRPr="00355B8D">
        <w:rPr>
          <w:rFonts w:ascii="Tahoma" w:hAnsi="Tahoma" w:cs="Tahoma"/>
          <w:sz w:val="22"/>
          <w:szCs w:val="22"/>
        </w:rPr>
        <w:t xml:space="preserve"> </w:t>
      </w:r>
      <w:r w:rsidRPr="00355B8D">
        <w:rPr>
          <w:rFonts w:ascii="Tahoma" w:eastAsia="Times New Roman" w:hAnsi="Tahoma" w:cs="Tahoma"/>
          <w:bCs/>
          <w:spacing w:val="-1"/>
          <w:kern w:val="36"/>
          <w:sz w:val="22"/>
          <w:szCs w:val="22"/>
          <w:lang w:eastAsia="tr-TR"/>
        </w:rPr>
        <w:t xml:space="preserve">Cahit, “Nadir Toprak Elementleri, Yeşil Kapitalizm ve Beylikova”, </w:t>
      </w:r>
      <w:hyperlink r:id="rId12" w:history="1">
        <w:r w:rsidRPr="00355B8D">
          <w:rPr>
            <w:rStyle w:val="Kpr"/>
            <w:rFonts w:ascii="Tahoma" w:hAnsi="Tahoma" w:cs="Tahoma"/>
            <w:color w:val="auto"/>
            <w:sz w:val="22"/>
            <w:szCs w:val="22"/>
            <w:u w:val="none"/>
          </w:rPr>
          <w:t>polenekoloji.org</w:t>
        </w:r>
      </w:hyperlink>
      <w:r w:rsidRPr="00355B8D">
        <w:rPr>
          <w:rStyle w:val="Kpr"/>
          <w:rFonts w:ascii="Tahoma" w:hAnsi="Tahoma" w:cs="Tahoma"/>
          <w:color w:val="auto"/>
          <w:sz w:val="22"/>
          <w:szCs w:val="22"/>
          <w:u w:val="none"/>
        </w:rPr>
        <w:t xml:space="preserve">, </w:t>
      </w:r>
      <w:r w:rsidRPr="00355B8D">
        <w:rPr>
          <w:rFonts w:ascii="Tahoma" w:eastAsia="Times New Roman" w:hAnsi="Tahoma" w:cs="Tahoma"/>
          <w:sz w:val="22"/>
          <w:szCs w:val="22"/>
          <w:bdr w:val="none" w:sz="0" w:space="0" w:color="auto" w:frame="1"/>
          <w:lang w:eastAsia="tr-TR"/>
        </w:rPr>
        <w:t>11 Ekim 2025.</w:t>
      </w:r>
    </w:p>
    <w:p w:rsidR="00355B8D" w:rsidRPr="00D8257A" w:rsidRDefault="00355B8D" w:rsidP="00355B8D">
      <w:pPr>
        <w:rPr>
          <w:rFonts w:ascii="Tahoma" w:hAnsi="Tahoma" w:cs="Tahoma"/>
          <w:sz w:val="16"/>
          <w:szCs w:val="16"/>
        </w:rPr>
      </w:pPr>
    </w:p>
    <w:p w:rsidR="00355B8D" w:rsidRPr="00355B8D" w:rsidRDefault="00355B8D" w:rsidP="00355B8D">
      <w:pPr>
        <w:rPr>
          <w:rFonts w:ascii="Tahoma" w:hAnsi="Tahoma" w:cs="Tahoma"/>
          <w:sz w:val="22"/>
        </w:rPr>
      </w:pPr>
      <w:r w:rsidRPr="00355B8D">
        <w:rPr>
          <w:rFonts w:ascii="Tahoma" w:hAnsi="Tahoma" w:cs="Tahoma"/>
          <w:sz w:val="22"/>
        </w:rPr>
        <w:t xml:space="preserve">AVŞAROĞLU Nadir, “Nadir Toprak Elementleri, Eskişehir-Beylikova, </w:t>
      </w:r>
      <w:proofErr w:type="spellStart"/>
      <w:r w:rsidRPr="00355B8D">
        <w:rPr>
          <w:rFonts w:ascii="Tahoma" w:hAnsi="Tahoma" w:cs="Tahoma"/>
          <w:sz w:val="22"/>
        </w:rPr>
        <w:t>Trump’ın</w:t>
      </w:r>
      <w:proofErr w:type="spellEnd"/>
      <w:r w:rsidRPr="00355B8D">
        <w:rPr>
          <w:rFonts w:ascii="Tahoma" w:hAnsi="Tahoma" w:cs="Tahoma"/>
          <w:sz w:val="22"/>
        </w:rPr>
        <w:t xml:space="preserve"> ABD’si ve Çin Savaşı”, Yayınlanmamış çalışma, Ekim-2025.</w:t>
      </w:r>
    </w:p>
    <w:p w:rsidR="006C2D16" w:rsidRPr="00D8257A" w:rsidRDefault="006C2D16" w:rsidP="006C2D16">
      <w:pPr>
        <w:rPr>
          <w:rFonts w:ascii="Tahoma" w:hAnsi="Tahoma" w:cs="Tahoma"/>
          <w:sz w:val="16"/>
          <w:szCs w:val="16"/>
        </w:rPr>
      </w:pPr>
    </w:p>
    <w:p w:rsidR="006C2D16" w:rsidRPr="00355B8D" w:rsidRDefault="006C2D16" w:rsidP="006C2D16">
      <w:pPr>
        <w:rPr>
          <w:rFonts w:ascii="Tahoma" w:hAnsi="Tahoma" w:cs="Tahoma"/>
          <w:sz w:val="22"/>
        </w:rPr>
      </w:pPr>
      <w:r w:rsidRPr="00355B8D">
        <w:rPr>
          <w:rFonts w:ascii="Tahoma" w:eastAsia="Times New Roman" w:hAnsi="Tahoma" w:cs="Tahoma"/>
          <w:sz w:val="22"/>
          <w:lang w:eastAsia="tr-TR"/>
        </w:rPr>
        <w:t>BAŞTÜRKCÜ</w:t>
      </w:r>
      <w:r w:rsidRPr="009E1382">
        <w:rPr>
          <w:rFonts w:ascii="Tahoma" w:eastAsia="Times New Roman" w:hAnsi="Tahoma" w:cs="Tahoma"/>
          <w:sz w:val="22"/>
          <w:lang w:eastAsia="tr-TR"/>
        </w:rPr>
        <w:t>, E</w:t>
      </w:r>
      <w:proofErr w:type="gramStart"/>
      <w:r w:rsidRPr="009E1382">
        <w:rPr>
          <w:rFonts w:ascii="Tahoma" w:eastAsia="Times New Roman" w:hAnsi="Tahoma" w:cs="Tahoma"/>
          <w:sz w:val="22"/>
          <w:lang w:eastAsia="tr-TR"/>
        </w:rPr>
        <w:t>.;</w:t>
      </w:r>
      <w:proofErr w:type="gramEnd"/>
      <w:r w:rsidRPr="009E1382">
        <w:rPr>
          <w:rFonts w:ascii="Tahoma" w:eastAsia="Times New Roman" w:hAnsi="Tahoma" w:cs="Tahoma"/>
          <w:sz w:val="22"/>
          <w:lang w:eastAsia="tr-TR"/>
        </w:rPr>
        <w:t xml:space="preserve"> </w:t>
      </w:r>
      <w:r w:rsidRPr="00355B8D">
        <w:rPr>
          <w:rFonts w:ascii="Tahoma" w:eastAsia="Times New Roman" w:hAnsi="Tahoma" w:cs="Tahoma"/>
          <w:sz w:val="22"/>
          <w:lang w:eastAsia="tr-TR"/>
        </w:rPr>
        <w:t>GÜNEŞ</w:t>
      </w:r>
      <w:r w:rsidRPr="009E1382">
        <w:rPr>
          <w:rFonts w:ascii="Tahoma" w:eastAsia="Times New Roman" w:hAnsi="Tahoma" w:cs="Tahoma"/>
          <w:sz w:val="22"/>
          <w:lang w:eastAsia="tr-TR"/>
        </w:rPr>
        <w:t xml:space="preserve">, H.; </w:t>
      </w:r>
      <w:r w:rsidRPr="00355B8D">
        <w:rPr>
          <w:rFonts w:ascii="Tahoma" w:eastAsia="Times New Roman" w:hAnsi="Tahoma" w:cs="Tahoma"/>
          <w:sz w:val="22"/>
          <w:lang w:eastAsia="tr-TR"/>
        </w:rPr>
        <w:t>OBUZ</w:t>
      </w:r>
      <w:r w:rsidRPr="009E1382">
        <w:rPr>
          <w:rFonts w:ascii="Tahoma" w:eastAsia="Times New Roman" w:hAnsi="Tahoma" w:cs="Tahoma"/>
          <w:sz w:val="22"/>
          <w:lang w:eastAsia="tr-TR"/>
        </w:rPr>
        <w:t xml:space="preserve">, H.E.; </w:t>
      </w:r>
      <w:r w:rsidRPr="00355B8D">
        <w:rPr>
          <w:rFonts w:ascii="Tahoma" w:eastAsia="Times New Roman" w:hAnsi="Tahoma" w:cs="Tahoma"/>
          <w:sz w:val="22"/>
          <w:lang w:eastAsia="tr-TR"/>
        </w:rPr>
        <w:t>KARA</w:t>
      </w:r>
      <w:r w:rsidRPr="009E1382">
        <w:rPr>
          <w:rFonts w:ascii="Tahoma" w:eastAsia="Times New Roman" w:hAnsi="Tahoma" w:cs="Tahoma"/>
          <w:sz w:val="22"/>
          <w:lang w:eastAsia="tr-TR"/>
        </w:rPr>
        <w:t xml:space="preserve">, Ç.; </w:t>
      </w:r>
      <w:r w:rsidRPr="00355B8D">
        <w:rPr>
          <w:rFonts w:ascii="Tahoma" w:eastAsia="Times New Roman" w:hAnsi="Tahoma" w:cs="Tahoma"/>
          <w:sz w:val="22"/>
          <w:lang w:eastAsia="tr-TR"/>
        </w:rPr>
        <w:t>ERDEM</w:t>
      </w:r>
      <w:r w:rsidRPr="009E1382">
        <w:rPr>
          <w:rFonts w:ascii="Tahoma" w:eastAsia="Times New Roman" w:hAnsi="Tahoma" w:cs="Tahoma"/>
          <w:sz w:val="22"/>
          <w:lang w:eastAsia="tr-TR"/>
        </w:rPr>
        <w:t>, A.</w:t>
      </w:r>
      <w:r w:rsidRPr="00355B8D">
        <w:rPr>
          <w:rFonts w:ascii="Tahoma" w:eastAsia="Times New Roman" w:hAnsi="Tahoma" w:cs="Tahoma"/>
          <w:sz w:val="22"/>
          <w:lang w:eastAsia="tr-TR"/>
        </w:rPr>
        <w:t>, “</w:t>
      </w:r>
      <w:proofErr w:type="spellStart"/>
      <w:r w:rsidRPr="00355B8D">
        <w:rPr>
          <w:rFonts w:ascii="Tahoma" w:eastAsia="Times New Roman" w:hAnsi="Tahoma" w:cs="Tahoma"/>
          <w:iCs/>
          <w:sz w:val="22"/>
          <w:lang w:eastAsia="tr-TR"/>
        </w:rPr>
        <w:t>Leaching</w:t>
      </w:r>
      <w:proofErr w:type="spellEnd"/>
      <w:r w:rsidRPr="00355B8D">
        <w:rPr>
          <w:rFonts w:ascii="Tahoma" w:eastAsia="Times New Roman" w:hAnsi="Tahoma" w:cs="Tahoma"/>
          <w:iCs/>
          <w:sz w:val="22"/>
          <w:lang w:eastAsia="tr-TR"/>
        </w:rPr>
        <w:t xml:space="preserve"> of </w:t>
      </w:r>
      <w:proofErr w:type="spellStart"/>
      <w:r w:rsidRPr="00355B8D">
        <w:rPr>
          <w:rFonts w:ascii="Tahoma" w:eastAsia="Times New Roman" w:hAnsi="Tahoma" w:cs="Tahoma"/>
          <w:iCs/>
          <w:sz w:val="22"/>
          <w:lang w:eastAsia="tr-TR"/>
        </w:rPr>
        <w:t>rare</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earth</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elements</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from</w:t>
      </w:r>
      <w:proofErr w:type="spellEnd"/>
      <w:r w:rsidRPr="00355B8D">
        <w:rPr>
          <w:rFonts w:ascii="Tahoma" w:eastAsia="Times New Roman" w:hAnsi="Tahoma" w:cs="Tahoma"/>
          <w:iCs/>
          <w:sz w:val="22"/>
          <w:lang w:eastAsia="tr-TR"/>
        </w:rPr>
        <w:t xml:space="preserve"> Eskişehir-Beylikova </w:t>
      </w:r>
      <w:proofErr w:type="spellStart"/>
      <w:r w:rsidRPr="00355B8D">
        <w:rPr>
          <w:rFonts w:ascii="Tahoma" w:eastAsia="Times New Roman" w:hAnsi="Tahoma" w:cs="Tahoma"/>
          <w:iCs/>
          <w:sz w:val="22"/>
          <w:lang w:eastAsia="tr-TR"/>
        </w:rPr>
        <w:t>complex</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ore</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using</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hydrochloric</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acid</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Minerals</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Engineering</w:t>
      </w:r>
      <w:proofErr w:type="spellEnd"/>
      <w:r w:rsidRPr="00355B8D">
        <w:rPr>
          <w:rFonts w:ascii="Tahoma" w:eastAsia="Times New Roman" w:hAnsi="Tahoma" w:cs="Tahoma"/>
          <w:iCs/>
          <w:sz w:val="22"/>
          <w:lang w:eastAsia="tr-TR"/>
        </w:rPr>
        <w:t xml:space="preserve">, </w:t>
      </w:r>
      <w:r w:rsidRPr="009E1382">
        <w:rPr>
          <w:rFonts w:ascii="Tahoma" w:eastAsia="Times New Roman" w:hAnsi="Tahoma" w:cs="Tahoma"/>
          <w:sz w:val="22"/>
          <w:lang w:eastAsia="tr-TR"/>
        </w:rPr>
        <w:t xml:space="preserve">Volume 183, </w:t>
      </w:r>
      <w:proofErr w:type="spellStart"/>
      <w:r w:rsidRPr="009E1382">
        <w:rPr>
          <w:rFonts w:ascii="Tahoma" w:eastAsia="Times New Roman" w:hAnsi="Tahoma" w:cs="Tahoma"/>
          <w:sz w:val="22"/>
          <w:lang w:eastAsia="tr-TR"/>
        </w:rPr>
        <w:t>Article</w:t>
      </w:r>
      <w:proofErr w:type="spellEnd"/>
      <w:r w:rsidRPr="009E1382">
        <w:rPr>
          <w:rFonts w:ascii="Tahoma" w:eastAsia="Times New Roman" w:hAnsi="Tahoma" w:cs="Tahoma"/>
          <w:sz w:val="22"/>
          <w:lang w:eastAsia="tr-TR"/>
        </w:rPr>
        <w:t xml:space="preserve"> 107655</w:t>
      </w:r>
      <w:r w:rsidRPr="00355B8D">
        <w:rPr>
          <w:rFonts w:ascii="Tahoma" w:eastAsia="Times New Roman" w:hAnsi="Tahoma" w:cs="Tahoma"/>
          <w:sz w:val="22"/>
          <w:lang w:eastAsia="tr-TR"/>
        </w:rPr>
        <w:t>, 2022.</w:t>
      </w:r>
    </w:p>
    <w:p w:rsidR="006C2D16" w:rsidRPr="00D8257A" w:rsidRDefault="006C2D16" w:rsidP="006C2D16">
      <w:pPr>
        <w:rPr>
          <w:rFonts w:ascii="Tahoma" w:hAnsi="Tahoma" w:cs="Tahoma"/>
          <w:sz w:val="16"/>
          <w:szCs w:val="16"/>
        </w:rPr>
      </w:pPr>
      <w:bookmarkStart w:id="0" w:name="_GoBack"/>
      <w:bookmarkEnd w:id="0"/>
    </w:p>
    <w:p w:rsidR="006C2D16" w:rsidRDefault="006C2D16" w:rsidP="006C2D16">
      <w:pPr>
        <w:pStyle w:val="DipnotMetni"/>
        <w:rPr>
          <w:rFonts w:ascii="Tahoma" w:hAnsi="Tahoma" w:cs="Tahoma"/>
          <w:bCs/>
          <w:caps/>
          <w:sz w:val="22"/>
          <w:szCs w:val="22"/>
          <w:shd w:val="clear" w:color="auto" w:fill="F8F9FA"/>
        </w:rPr>
      </w:pPr>
      <w:r w:rsidRPr="00355B8D">
        <w:rPr>
          <w:rFonts w:ascii="Tahoma" w:hAnsi="Tahoma" w:cs="Tahoma"/>
          <w:sz w:val="22"/>
          <w:szCs w:val="22"/>
        </w:rPr>
        <w:t xml:space="preserve">DENİZ </w:t>
      </w:r>
      <w:hyperlink r:id="rId13" w:tooltip="Prof. Dr. Vedat Deniz" w:history="1">
        <w:r w:rsidRPr="00355B8D">
          <w:rPr>
            <w:rFonts w:ascii="Tahoma" w:eastAsia="Times New Roman" w:hAnsi="Tahoma" w:cs="Tahoma"/>
            <w:bCs/>
            <w:sz w:val="22"/>
            <w:szCs w:val="22"/>
            <w:lang w:eastAsia="tr-TR"/>
          </w:rPr>
          <w:t xml:space="preserve"> Vedat </w:t>
        </w:r>
      </w:hyperlink>
      <w:r w:rsidRPr="00355B8D">
        <w:rPr>
          <w:rFonts w:ascii="Tahoma" w:hAnsi="Tahoma" w:cs="Tahoma"/>
          <w:sz w:val="22"/>
          <w:szCs w:val="22"/>
        </w:rPr>
        <w:t xml:space="preserve"> </w:t>
      </w:r>
      <w:r w:rsidRPr="00355B8D">
        <w:rPr>
          <w:rFonts w:ascii="Tahoma" w:eastAsia="Times New Roman" w:hAnsi="Tahoma" w:cs="Tahoma"/>
          <w:bCs/>
          <w:sz w:val="22"/>
          <w:szCs w:val="22"/>
          <w:lang w:eastAsia="tr-TR"/>
        </w:rPr>
        <w:t>Prof. Dr</w:t>
      </w:r>
      <w:proofErr w:type="gramStart"/>
      <w:r w:rsidRPr="00355B8D">
        <w:rPr>
          <w:rFonts w:ascii="Tahoma" w:eastAsia="Times New Roman" w:hAnsi="Tahoma" w:cs="Tahoma"/>
          <w:bCs/>
          <w:sz w:val="22"/>
          <w:szCs w:val="22"/>
          <w:lang w:eastAsia="tr-TR"/>
        </w:rPr>
        <w:t>.,</w:t>
      </w:r>
      <w:proofErr w:type="gramEnd"/>
      <w:r w:rsidRPr="00355B8D">
        <w:rPr>
          <w:rFonts w:ascii="Tahoma" w:eastAsia="Times New Roman" w:hAnsi="Tahoma" w:cs="Tahoma"/>
          <w:bCs/>
          <w:sz w:val="22"/>
          <w:szCs w:val="22"/>
          <w:lang w:eastAsia="tr-TR"/>
        </w:rPr>
        <w:t xml:space="preserve"> “</w:t>
      </w:r>
      <w:r w:rsidRPr="00355B8D">
        <w:rPr>
          <w:rFonts w:ascii="Tahoma" w:eastAsia="Times New Roman" w:hAnsi="Tahoma" w:cs="Tahoma"/>
          <w:spacing w:val="-12"/>
          <w:kern w:val="36"/>
          <w:sz w:val="22"/>
          <w:szCs w:val="22"/>
          <w:lang w:eastAsia="tr-TR"/>
        </w:rPr>
        <w:t xml:space="preserve">Nadir Toprak Elementleri Gerçeği! (1)”, </w:t>
      </w:r>
      <w:hyperlink r:id="rId14" w:history="1">
        <w:r w:rsidRPr="00355B8D">
          <w:rPr>
            <w:rStyle w:val="Kpr"/>
            <w:rFonts w:ascii="Tahoma" w:eastAsia="Times New Roman" w:hAnsi="Tahoma" w:cs="Tahoma"/>
            <w:color w:val="auto"/>
            <w:spacing w:val="-12"/>
            <w:kern w:val="36"/>
            <w:sz w:val="22"/>
            <w:szCs w:val="22"/>
            <w:u w:val="none"/>
            <w:lang w:eastAsia="tr-TR"/>
          </w:rPr>
          <w:t>https://www.yaylahaber.com.tr</w:t>
        </w:r>
      </w:hyperlink>
      <w:r w:rsidRPr="00355B8D">
        <w:rPr>
          <w:rFonts w:ascii="Tahoma" w:eastAsia="Times New Roman" w:hAnsi="Tahoma" w:cs="Tahoma"/>
          <w:spacing w:val="-12"/>
          <w:kern w:val="36"/>
          <w:sz w:val="22"/>
          <w:szCs w:val="22"/>
          <w:lang w:eastAsia="tr-TR"/>
        </w:rPr>
        <w:t xml:space="preserve">, </w:t>
      </w:r>
      <w:r w:rsidRPr="00355B8D">
        <w:rPr>
          <w:rFonts w:ascii="Tahoma" w:hAnsi="Tahoma" w:cs="Tahoma"/>
          <w:bCs/>
          <w:caps/>
          <w:sz w:val="22"/>
          <w:szCs w:val="22"/>
          <w:shd w:val="clear" w:color="auto" w:fill="F8F9FA"/>
        </w:rPr>
        <w:t>27.10.2025.</w:t>
      </w:r>
    </w:p>
    <w:p w:rsidR="00355B8D" w:rsidRPr="00D8257A" w:rsidRDefault="00355B8D" w:rsidP="006C2D16">
      <w:pPr>
        <w:pStyle w:val="DipnotMetni"/>
        <w:rPr>
          <w:rFonts w:ascii="Tahoma" w:hAnsi="Tahoma" w:cs="Tahoma"/>
          <w:sz w:val="16"/>
          <w:szCs w:val="16"/>
        </w:rPr>
      </w:pPr>
    </w:p>
    <w:p w:rsidR="006C2D16" w:rsidRPr="00355B8D" w:rsidRDefault="006C2D16" w:rsidP="006C2D16">
      <w:pPr>
        <w:shd w:val="clear" w:color="auto" w:fill="FFFFFF"/>
        <w:rPr>
          <w:rFonts w:ascii="Tahoma" w:hAnsi="Tahoma" w:cs="Tahoma"/>
          <w:sz w:val="22"/>
        </w:rPr>
      </w:pPr>
      <w:r w:rsidRPr="00355B8D">
        <w:rPr>
          <w:rFonts w:ascii="Tahoma" w:hAnsi="Tahoma" w:cs="Tahoma"/>
          <w:sz w:val="22"/>
        </w:rPr>
        <w:t xml:space="preserve">DENİZ </w:t>
      </w:r>
      <w:hyperlink r:id="rId15" w:tooltip="Prof. Dr. Vedat Deniz" w:history="1">
        <w:r w:rsidRPr="00355B8D">
          <w:rPr>
            <w:rFonts w:ascii="Tahoma" w:eastAsia="Times New Roman" w:hAnsi="Tahoma" w:cs="Tahoma"/>
            <w:bCs/>
            <w:sz w:val="22"/>
            <w:lang w:eastAsia="tr-TR"/>
          </w:rPr>
          <w:t xml:space="preserve"> Vedat </w:t>
        </w:r>
      </w:hyperlink>
      <w:r w:rsidRPr="00355B8D">
        <w:rPr>
          <w:rFonts w:ascii="Tahoma" w:hAnsi="Tahoma" w:cs="Tahoma"/>
          <w:sz w:val="22"/>
        </w:rPr>
        <w:t xml:space="preserve"> </w:t>
      </w:r>
      <w:r w:rsidRPr="00355B8D">
        <w:rPr>
          <w:rFonts w:ascii="Tahoma" w:eastAsia="Times New Roman" w:hAnsi="Tahoma" w:cs="Tahoma"/>
          <w:bCs/>
          <w:sz w:val="22"/>
          <w:lang w:eastAsia="tr-TR"/>
        </w:rPr>
        <w:t>Prof. Dr</w:t>
      </w:r>
      <w:proofErr w:type="gramStart"/>
      <w:r w:rsidRPr="00355B8D">
        <w:rPr>
          <w:rFonts w:ascii="Tahoma" w:eastAsia="Times New Roman" w:hAnsi="Tahoma" w:cs="Tahoma"/>
          <w:bCs/>
          <w:sz w:val="22"/>
          <w:lang w:eastAsia="tr-TR"/>
        </w:rPr>
        <w:t>.,</w:t>
      </w:r>
      <w:proofErr w:type="gramEnd"/>
      <w:r w:rsidRPr="00355B8D">
        <w:rPr>
          <w:rFonts w:ascii="Tahoma" w:eastAsia="Times New Roman" w:hAnsi="Tahoma" w:cs="Tahoma"/>
          <w:bCs/>
          <w:sz w:val="22"/>
          <w:lang w:eastAsia="tr-TR"/>
        </w:rPr>
        <w:t xml:space="preserve"> “</w:t>
      </w:r>
      <w:r w:rsidRPr="00355B8D">
        <w:rPr>
          <w:rFonts w:ascii="Tahoma" w:eastAsia="Times New Roman" w:hAnsi="Tahoma" w:cs="Tahoma"/>
          <w:spacing w:val="-12"/>
          <w:kern w:val="36"/>
          <w:sz w:val="22"/>
          <w:lang w:eastAsia="tr-TR"/>
        </w:rPr>
        <w:t xml:space="preserve">Nadir Toprak Elementleri Gerçeği! (2)”, </w:t>
      </w:r>
      <w:hyperlink r:id="rId16" w:history="1">
        <w:r w:rsidRPr="00355B8D">
          <w:rPr>
            <w:rStyle w:val="Kpr"/>
            <w:rFonts w:ascii="Tahoma" w:eastAsia="Times New Roman" w:hAnsi="Tahoma" w:cs="Tahoma"/>
            <w:color w:val="auto"/>
            <w:spacing w:val="-12"/>
            <w:kern w:val="36"/>
            <w:sz w:val="22"/>
            <w:u w:val="none"/>
            <w:lang w:eastAsia="tr-TR"/>
          </w:rPr>
          <w:t>https://www.yaylahaber.com.tr</w:t>
        </w:r>
      </w:hyperlink>
      <w:r w:rsidRPr="00355B8D">
        <w:rPr>
          <w:rFonts w:ascii="Tahoma" w:eastAsia="Times New Roman" w:hAnsi="Tahoma" w:cs="Tahoma"/>
          <w:spacing w:val="-12"/>
          <w:kern w:val="36"/>
          <w:sz w:val="22"/>
          <w:lang w:eastAsia="tr-TR"/>
        </w:rPr>
        <w:t xml:space="preserve">, </w:t>
      </w:r>
      <w:r w:rsidRPr="00355B8D">
        <w:rPr>
          <w:rFonts w:ascii="Tahoma" w:hAnsi="Tahoma" w:cs="Tahoma"/>
          <w:bCs/>
          <w:caps/>
          <w:sz w:val="22"/>
          <w:shd w:val="clear" w:color="auto" w:fill="F8F9FA"/>
        </w:rPr>
        <w:t>27.10.2025.</w:t>
      </w:r>
    </w:p>
    <w:p w:rsidR="006C2D16" w:rsidRPr="00D8257A" w:rsidRDefault="006C2D16" w:rsidP="006C2D16">
      <w:pPr>
        <w:rPr>
          <w:rFonts w:ascii="Tahoma" w:hAnsi="Tahoma" w:cs="Tahoma"/>
          <w:sz w:val="16"/>
          <w:szCs w:val="16"/>
        </w:rPr>
      </w:pPr>
    </w:p>
    <w:p w:rsidR="006C2D16" w:rsidRPr="00355B8D" w:rsidRDefault="006C2D16" w:rsidP="006C2D16">
      <w:pPr>
        <w:rPr>
          <w:rFonts w:ascii="Tahoma" w:hAnsi="Tahoma" w:cs="Tahoma"/>
          <w:sz w:val="22"/>
        </w:rPr>
      </w:pPr>
      <w:r w:rsidRPr="00355B8D">
        <w:rPr>
          <w:rFonts w:ascii="Tahoma" w:eastAsia="Times New Roman" w:hAnsi="Tahoma" w:cs="Tahoma"/>
          <w:sz w:val="22"/>
          <w:lang w:eastAsia="tr-TR"/>
        </w:rPr>
        <w:t xml:space="preserve">GÜLTEKİN </w:t>
      </w:r>
      <w:r w:rsidRPr="0042454A">
        <w:rPr>
          <w:rFonts w:ascii="Tahoma" w:eastAsia="Times New Roman" w:hAnsi="Tahoma" w:cs="Tahoma"/>
          <w:sz w:val="22"/>
          <w:lang w:eastAsia="tr-TR"/>
        </w:rPr>
        <w:t>Ali</w:t>
      </w:r>
      <w:r w:rsidRPr="00355B8D">
        <w:rPr>
          <w:rFonts w:ascii="Tahoma" w:eastAsia="Times New Roman" w:hAnsi="Tahoma" w:cs="Tahoma"/>
          <w:sz w:val="22"/>
          <w:lang w:eastAsia="tr-TR"/>
        </w:rPr>
        <w:t>, “</w:t>
      </w:r>
      <w:proofErr w:type="spellStart"/>
      <w:r w:rsidRPr="00355B8D">
        <w:rPr>
          <w:rFonts w:ascii="Tahoma" w:eastAsia="Times New Roman" w:hAnsi="Tahoma" w:cs="Tahoma"/>
          <w:iCs/>
          <w:sz w:val="22"/>
          <w:lang w:eastAsia="tr-TR"/>
        </w:rPr>
        <w:t>Geology</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mineralogy</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and</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fluid</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inclusion</w:t>
      </w:r>
      <w:proofErr w:type="spellEnd"/>
      <w:r w:rsidRPr="00355B8D">
        <w:rPr>
          <w:rFonts w:ascii="Tahoma" w:eastAsia="Times New Roman" w:hAnsi="Tahoma" w:cs="Tahoma"/>
          <w:iCs/>
          <w:sz w:val="22"/>
          <w:lang w:eastAsia="tr-TR"/>
        </w:rPr>
        <w:t xml:space="preserve"> </w:t>
      </w:r>
      <w:proofErr w:type="gramStart"/>
      <w:r w:rsidRPr="00355B8D">
        <w:rPr>
          <w:rFonts w:ascii="Tahoma" w:eastAsia="Times New Roman" w:hAnsi="Tahoma" w:cs="Tahoma"/>
          <w:iCs/>
          <w:sz w:val="22"/>
          <w:lang w:eastAsia="tr-TR"/>
        </w:rPr>
        <w:t>data</w:t>
      </w:r>
      <w:proofErr w:type="gramEnd"/>
      <w:r w:rsidRPr="00355B8D">
        <w:rPr>
          <w:rFonts w:ascii="Tahoma" w:eastAsia="Times New Roman" w:hAnsi="Tahoma" w:cs="Tahoma"/>
          <w:iCs/>
          <w:sz w:val="22"/>
          <w:lang w:eastAsia="tr-TR"/>
        </w:rPr>
        <w:t xml:space="preserve"> of the </w:t>
      </w:r>
      <w:proofErr w:type="spellStart"/>
      <w:r w:rsidRPr="00355B8D">
        <w:rPr>
          <w:rFonts w:ascii="Tahoma" w:eastAsia="Times New Roman" w:hAnsi="Tahoma" w:cs="Tahoma"/>
          <w:iCs/>
          <w:sz w:val="22"/>
          <w:lang w:eastAsia="tr-TR"/>
        </w:rPr>
        <w:t>Kızılcaören</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fluorite</w:t>
      </w:r>
      <w:proofErr w:type="spellEnd"/>
      <w:r w:rsidRPr="00355B8D">
        <w:rPr>
          <w:rFonts w:ascii="Tahoma" w:eastAsia="Times New Roman" w:hAnsi="Tahoma" w:cs="Tahoma"/>
          <w:iCs/>
          <w:sz w:val="22"/>
          <w:lang w:eastAsia="tr-TR"/>
        </w:rPr>
        <w:t xml:space="preserve">-barite-REE </w:t>
      </w:r>
      <w:proofErr w:type="spellStart"/>
      <w:r w:rsidRPr="00355B8D">
        <w:rPr>
          <w:rFonts w:ascii="Tahoma" w:eastAsia="Times New Roman" w:hAnsi="Tahoma" w:cs="Tahoma"/>
          <w:iCs/>
          <w:sz w:val="22"/>
          <w:lang w:eastAsia="tr-TR"/>
        </w:rPr>
        <w:t>deposit</w:t>
      </w:r>
      <w:proofErr w:type="spellEnd"/>
      <w:r w:rsidRPr="00355B8D">
        <w:rPr>
          <w:rFonts w:ascii="Tahoma" w:eastAsia="Times New Roman" w:hAnsi="Tahoma" w:cs="Tahoma"/>
          <w:iCs/>
          <w:sz w:val="22"/>
          <w:lang w:eastAsia="tr-TR"/>
        </w:rPr>
        <w:t xml:space="preserve">, Eskişehir, </w:t>
      </w:r>
      <w:proofErr w:type="spellStart"/>
      <w:r w:rsidRPr="00355B8D">
        <w:rPr>
          <w:rFonts w:ascii="Tahoma" w:eastAsia="Times New Roman" w:hAnsi="Tahoma" w:cs="Tahoma"/>
          <w:iCs/>
          <w:sz w:val="22"/>
          <w:lang w:eastAsia="tr-TR"/>
        </w:rPr>
        <w:t>Turkey</w:t>
      </w:r>
      <w:proofErr w:type="spellEnd"/>
      <w:r w:rsidRPr="00355B8D">
        <w:rPr>
          <w:rFonts w:ascii="Tahoma" w:eastAsia="Times New Roman" w:hAnsi="Tahoma" w:cs="Tahoma"/>
          <w:iCs/>
          <w:sz w:val="22"/>
          <w:lang w:eastAsia="tr-TR"/>
        </w:rPr>
        <w:t xml:space="preserve">”, </w:t>
      </w:r>
      <w:proofErr w:type="spellStart"/>
      <w:r w:rsidRPr="00355B8D">
        <w:rPr>
          <w:rFonts w:ascii="Tahoma" w:eastAsia="Times New Roman" w:hAnsi="Tahoma" w:cs="Tahoma"/>
          <w:iCs/>
          <w:sz w:val="22"/>
          <w:lang w:eastAsia="tr-TR"/>
        </w:rPr>
        <w:t>Journal</w:t>
      </w:r>
      <w:proofErr w:type="spellEnd"/>
      <w:r w:rsidRPr="00355B8D">
        <w:rPr>
          <w:rFonts w:ascii="Tahoma" w:eastAsia="Times New Roman" w:hAnsi="Tahoma" w:cs="Tahoma"/>
          <w:iCs/>
          <w:sz w:val="22"/>
          <w:lang w:eastAsia="tr-TR"/>
        </w:rPr>
        <w:t xml:space="preserve"> of </w:t>
      </w:r>
      <w:proofErr w:type="spellStart"/>
      <w:r w:rsidRPr="00355B8D">
        <w:rPr>
          <w:rFonts w:ascii="Tahoma" w:eastAsia="Times New Roman" w:hAnsi="Tahoma" w:cs="Tahoma"/>
          <w:iCs/>
          <w:sz w:val="22"/>
          <w:lang w:eastAsia="tr-TR"/>
        </w:rPr>
        <w:t>Asian</w:t>
      </w:r>
      <w:proofErr w:type="spellEnd"/>
      <w:r w:rsidRPr="00355B8D">
        <w:rPr>
          <w:rFonts w:ascii="Tahoma" w:eastAsia="Times New Roman" w:hAnsi="Tahoma" w:cs="Tahoma"/>
          <w:iCs/>
          <w:sz w:val="22"/>
          <w:lang w:eastAsia="tr-TR"/>
        </w:rPr>
        <w:t xml:space="preserve"> Earth </w:t>
      </w:r>
      <w:proofErr w:type="spellStart"/>
      <w:r w:rsidRPr="00355B8D">
        <w:rPr>
          <w:rFonts w:ascii="Tahoma" w:eastAsia="Times New Roman" w:hAnsi="Tahoma" w:cs="Tahoma"/>
          <w:iCs/>
          <w:sz w:val="22"/>
          <w:lang w:eastAsia="tr-TR"/>
        </w:rPr>
        <w:t>Sciences</w:t>
      </w:r>
      <w:proofErr w:type="spellEnd"/>
      <w:r w:rsidRPr="00355B8D">
        <w:rPr>
          <w:rFonts w:ascii="Tahoma" w:eastAsia="Times New Roman" w:hAnsi="Tahoma" w:cs="Tahoma"/>
          <w:iCs/>
          <w:sz w:val="22"/>
          <w:lang w:eastAsia="tr-TR"/>
        </w:rPr>
        <w:t xml:space="preserve">, </w:t>
      </w:r>
      <w:r w:rsidRPr="0042454A">
        <w:rPr>
          <w:rFonts w:ascii="Tahoma" w:eastAsia="Times New Roman" w:hAnsi="Tahoma" w:cs="Tahoma"/>
          <w:sz w:val="22"/>
          <w:lang w:eastAsia="tr-TR"/>
        </w:rPr>
        <w:t>2003</w:t>
      </w:r>
      <w:r w:rsidRPr="00355B8D">
        <w:rPr>
          <w:rFonts w:ascii="Tahoma" w:eastAsia="Times New Roman" w:hAnsi="Tahoma" w:cs="Tahoma"/>
          <w:sz w:val="22"/>
          <w:lang w:eastAsia="tr-TR"/>
        </w:rPr>
        <w:t>.</w:t>
      </w:r>
    </w:p>
    <w:p w:rsidR="006C2D16" w:rsidRPr="00D8257A" w:rsidRDefault="006C2D16" w:rsidP="006C2D16">
      <w:pPr>
        <w:rPr>
          <w:rFonts w:ascii="Tahoma" w:hAnsi="Tahoma" w:cs="Tahoma"/>
          <w:sz w:val="16"/>
          <w:szCs w:val="16"/>
        </w:rPr>
      </w:pPr>
    </w:p>
    <w:p w:rsidR="006C2D16" w:rsidRPr="00355B8D" w:rsidRDefault="006C2D16" w:rsidP="006C2D16">
      <w:pPr>
        <w:pStyle w:val="DipnotMetni"/>
        <w:rPr>
          <w:rFonts w:ascii="Tahoma" w:hAnsi="Tahoma" w:cs="Tahoma"/>
          <w:sz w:val="22"/>
          <w:szCs w:val="22"/>
        </w:rPr>
      </w:pPr>
      <w:r w:rsidRPr="00355B8D">
        <w:rPr>
          <w:rFonts w:ascii="Tahoma" w:eastAsia="Times New Roman" w:hAnsi="Tahoma" w:cs="Tahoma"/>
          <w:sz w:val="22"/>
          <w:szCs w:val="22"/>
          <w:lang w:eastAsia="tr-TR"/>
        </w:rPr>
        <w:t>GÜNEŞ Haydar, “</w:t>
      </w:r>
      <w:proofErr w:type="spellStart"/>
      <w:r w:rsidRPr="00355B8D">
        <w:rPr>
          <w:rFonts w:ascii="Tahoma" w:eastAsia="Times New Roman" w:hAnsi="Tahoma" w:cs="Tahoma"/>
          <w:sz w:val="22"/>
          <w:szCs w:val="22"/>
          <w:lang w:eastAsia="tr-TR"/>
        </w:rPr>
        <w:t>Production</w:t>
      </w:r>
      <w:proofErr w:type="spellEnd"/>
      <w:r w:rsidRPr="00355B8D">
        <w:rPr>
          <w:rFonts w:ascii="Tahoma" w:eastAsia="Times New Roman" w:hAnsi="Tahoma" w:cs="Tahoma"/>
          <w:sz w:val="22"/>
          <w:szCs w:val="22"/>
          <w:lang w:eastAsia="tr-TR"/>
        </w:rPr>
        <w:t xml:space="preserve"> of </w:t>
      </w:r>
      <w:proofErr w:type="spellStart"/>
      <w:r w:rsidRPr="00355B8D">
        <w:rPr>
          <w:rFonts w:ascii="Tahoma" w:eastAsia="Times New Roman" w:hAnsi="Tahoma" w:cs="Tahoma"/>
          <w:sz w:val="22"/>
          <w:szCs w:val="22"/>
          <w:lang w:eastAsia="tr-TR"/>
        </w:rPr>
        <w:t>rare-earth</w:t>
      </w:r>
      <w:proofErr w:type="spellEnd"/>
      <w:r w:rsidRPr="00355B8D">
        <w:rPr>
          <w:rFonts w:ascii="Tahoma" w:eastAsia="Times New Roman" w:hAnsi="Tahoma" w:cs="Tahoma"/>
          <w:sz w:val="22"/>
          <w:szCs w:val="22"/>
          <w:lang w:eastAsia="tr-TR"/>
        </w:rPr>
        <w:t xml:space="preserve"> </w:t>
      </w:r>
      <w:proofErr w:type="spellStart"/>
      <w:r w:rsidRPr="00355B8D">
        <w:rPr>
          <w:rFonts w:ascii="Tahoma" w:eastAsia="Times New Roman" w:hAnsi="Tahoma" w:cs="Tahoma"/>
          <w:sz w:val="22"/>
          <w:szCs w:val="22"/>
          <w:lang w:eastAsia="tr-TR"/>
        </w:rPr>
        <w:t>oxides</w:t>
      </w:r>
      <w:proofErr w:type="spellEnd"/>
      <w:r w:rsidRPr="00355B8D">
        <w:rPr>
          <w:rFonts w:ascii="Tahoma" w:eastAsia="Times New Roman" w:hAnsi="Tahoma" w:cs="Tahoma"/>
          <w:sz w:val="22"/>
          <w:szCs w:val="22"/>
          <w:lang w:eastAsia="tr-TR"/>
        </w:rPr>
        <w:t xml:space="preserve"> </w:t>
      </w:r>
      <w:proofErr w:type="spellStart"/>
      <w:r w:rsidRPr="00355B8D">
        <w:rPr>
          <w:rFonts w:ascii="Tahoma" w:eastAsia="Times New Roman" w:hAnsi="Tahoma" w:cs="Tahoma"/>
          <w:sz w:val="22"/>
          <w:szCs w:val="22"/>
          <w:lang w:eastAsia="tr-TR"/>
        </w:rPr>
        <w:t>from</w:t>
      </w:r>
      <w:proofErr w:type="spellEnd"/>
      <w:r w:rsidRPr="00355B8D">
        <w:rPr>
          <w:rFonts w:ascii="Tahoma" w:eastAsia="Times New Roman" w:hAnsi="Tahoma" w:cs="Tahoma"/>
          <w:sz w:val="22"/>
          <w:szCs w:val="22"/>
          <w:lang w:eastAsia="tr-TR"/>
        </w:rPr>
        <w:t xml:space="preserve"> Eskişehir-Beylikova </w:t>
      </w:r>
      <w:proofErr w:type="spellStart"/>
      <w:r w:rsidRPr="00355B8D">
        <w:rPr>
          <w:rFonts w:ascii="Tahoma" w:eastAsia="Times New Roman" w:hAnsi="Tahoma" w:cs="Tahoma"/>
          <w:sz w:val="22"/>
          <w:szCs w:val="22"/>
          <w:lang w:eastAsia="tr-TR"/>
        </w:rPr>
        <w:t>complex</w:t>
      </w:r>
      <w:proofErr w:type="spellEnd"/>
      <w:r w:rsidRPr="00355B8D">
        <w:rPr>
          <w:rFonts w:ascii="Tahoma" w:eastAsia="Times New Roman" w:hAnsi="Tahoma" w:cs="Tahoma"/>
          <w:sz w:val="22"/>
          <w:szCs w:val="22"/>
          <w:lang w:eastAsia="tr-TR"/>
        </w:rPr>
        <w:t xml:space="preserve"> </w:t>
      </w:r>
      <w:proofErr w:type="spellStart"/>
      <w:r w:rsidRPr="00355B8D">
        <w:rPr>
          <w:rFonts w:ascii="Tahoma" w:eastAsia="Times New Roman" w:hAnsi="Tahoma" w:cs="Tahoma"/>
          <w:sz w:val="22"/>
          <w:szCs w:val="22"/>
          <w:lang w:eastAsia="tr-TR"/>
        </w:rPr>
        <w:t>ores</w:t>
      </w:r>
      <w:proofErr w:type="spellEnd"/>
      <w:r w:rsidRPr="00355B8D">
        <w:rPr>
          <w:rFonts w:ascii="Tahoma" w:eastAsia="Times New Roman" w:hAnsi="Tahoma" w:cs="Tahoma"/>
          <w:sz w:val="22"/>
          <w:szCs w:val="22"/>
          <w:lang w:eastAsia="tr-TR"/>
        </w:rPr>
        <w:t xml:space="preserve">”, </w:t>
      </w:r>
      <w:proofErr w:type="spellStart"/>
      <w:r w:rsidRPr="00355B8D">
        <w:rPr>
          <w:rFonts w:ascii="Tahoma" w:eastAsia="Times New Roman" w:hAnsi="Tahoma" w:cs="Tahoma"/>
          <w:iCs/>
          <w:sz w:val="22"/>
          <w:szCs w:val="22"/>
          <w:lang w:eastAsia="tr-TR"/>
        </w:rPr>
        <w:t>Bulletin</w:t>
      </w:r>
      <w:proofErr w:type="spellEnd"/>
      <w:r w:rsidRPr="00355B8D">
        <w:rPr>
          <w:rFonts w:ascii="Tahoma" w:eastAsia="Times New Roman" w:hAnsi="Tahoma" w:cs="Tahoma"/>
          <w:iCs/>
          <w:sz w:val="22"/>
          <w:szCs w:val="22"/>
          <w:lang w:eastAsia="tr-TR"/>
        </w:rPr>
        <w:t xml:space="preserve"> of the Mineral </w:t>
      </w:r>
      <w:proofErr w:type="spellStart"/>
      <w:r w:rsidRPr="00355B8D">
        <w:rPr>
          <w:rFonts w:ascii="Tahoma" w:eastAsia="Times New Roman" w:hAnsi="Tahoma" w:cs="Tahoma"/>
          <w:iCs/>
          <w:sz w:val="22"/>
          <w:szCs w:val="22"/>
          <w:lang w:eastAsia="tr-TR"/>
        </w:rPr>
        <w:t>Research</w:t>
      </w:r>
      <w:proofErr w:type="spellEnd"/>
      <w:r w:rsidRPr="00355B8D">
        <w:rPr>
          <w:rFonts w:ascii="Tahoma" w:eastAsia="Times New Roman" w:hAnsi="Tahoma" w:cs="Tahoma"/>
          <w:iCs/>
          <w:sz w:val="22"/>
          <w:szCs w:val="22"/>
          <w:lang w:eastAsia="tr-TR"/>
        </w:rPr>
        <w:t xml:space="preserve"> </w:t>
      </w:r>
      <w:proofErr w:type="spellStart"/>
      <w:r w:rsidRPr="00355B8D">
        <w:rPr>
          <w:rFonts w:ascii="Tahoma" w:eastAsia="Times New Roman" w:hAnsi="Tahoma" w:cs="Tahoma"/>
          <w:iCs/>
          <w:sz w:val="22"/>
          <w:szCs w:val="22"/>
          <w:lang w:eastAsia="tr-TR"/>
        </w:rPr>
        <w:t>and</w:t>
      </w:r>
      <w:proofErr w:type="spellEnd"/>
      <w:r w:rsidRPr="00355B8D">
        <w:rPr>
          <w:rFonts w:ascii="Tahoma" w:eastAsia="Times New Roman" w:hAnsi="Tahoma" w:cs="Tahoma"/>
          <w:iCs/>
          <w:sz w:val="22"/>
          <w:szCs w:val="22"/>
          <w:lang w:eastAsia="tr-TR"/>
        </w:rPr>
        <w:t xml:space="preserve"> Exploration,</w:t>
      </w:r>
      <w:r w:rsidRPr="00355B8D">
        <w:rPr>
          <w:rFonts w:ascii="Tahoma" w:eastAsia="Times New Roman" w:hAnsi="Tahoma" w:cs="Tahoma"/>
          <w:sz w:val="22"/>
          <w:szCs w:val="22"/>
          <w:lang w:eastAsia="tr-TR"/>
        </w:rPr>
        <w:t xml:space="preserve"> Cilt 170, Sayı 170, 2023.</w:t>
      </w:r>
    </w:p>
    <w:p w:rsidR="006C2D16" w:rsidRPr="00D8257A" w:rsidRDefault="006C2D16" w:rsidP="006C2D16">
      <w:pPr>
        <w:rPr>
          <w:rFonts w:ascii="Tahoma" w:hAnsi="Tahoma" w:cs="Tahoma"/>
          <w:sz w:val="16"/>
          <w:szCs w:val="16"/>
        </w:rPr>
      </w:pPr>
    </w:p>
    <w:p w:rsidR="006C2D16" w:rsidRPr="00355B8D" w:rsidRDefault="006C2D16" w:rsidP="006C2D16">
      <w:pPr>
        <w:rPr>
          <w:rFonts w:ascii="Tahoma" w:hAnsi="Tahoma" w:cs="Tahoma"/>
          <w:sz w:val="22"/>
        </w:rPr>
      </w:pPr>
      <w:r w:rsidRPr="00355B8D">
        <w:rPr>
          <w:rFonts w:ascii="Tahoma" w:hAnsi="Tahoma" w:cs="Tahoma"/>
          <w:noProof/>
          <w:sz w:val="22"/>
          <w:lang w:eastAsia="tr-TR"/>
        </w:rPr>
        <w:t>KALEMTAŞ Ayşe, “Eskişehir Kızılcaöre Yöresindeki Zenginleştirilmiş Nadir Toprak Elementlerinin SiAION Esaslı Malzemelerde Kullanım İmkanının Araştırılması”, Yüksek Lisans Tezi, Anadolu Üniversitesi, Seramik Mühendisliği Ana Bilim Dalı, 2002</w:t>
      </w:r>
    </w:p>
    <w:p w:rsidR="006C2D16" w:rsidRPr="00355B8D" w:rsidRDefault="006C2D16" w:rsidP="006C2D16">
      <w:pPr>
        <w:rPr>
          <w:rFonts w:ascii="Tahoma" w:hAnsi="Tahoma" w:cs="Tahoma"/>
          <w:sz w:val="22"/>
        </w:rPr>
      </w:pPr>
    </w:p>
    <w:p w:rsidR="0013754E" w:rsidRPr="00355B8D" w:rsidRDefault="0013754E" w:rsidP="006C2D16">
      <w:pPr>
        <w:rPr>
          <w:rFonts w:ascii="Tahoma" w:hAnsi="Tahoma" w:cs="Tahoma"/>
          <w:sz w:val="22"/>
        </w:rPr>
      </w:pPr>
    </w:p>
    <w:p w:rsidR="009E1382" w:rsidRPr="00355B8D" w:rsidRDefault="009E1382" w:rsidP="006C2D16">
      <w:pPr>
        <w:rPr>
          <w:rFonts w:ascii="Tahoma" w:hAnsi="Tahoma" w:cs="Tahoma"/>
          <w:sz w:val="22"/>
        </w:rPr>
      </w:pPr>
    </w:p>
    <w:p w:rsidR="009E1382" w:rsidRPr="006C2D16" w:rsidRDefault="009E1382" w:rsidP="006C2D16">
      <w:pPr>
        <w:rPr>
          <w:rFonts w:ascii="Tahoma" w:hAnsi="Tahoma" w:cs="Tahoma"/>
          <w:szCs w:val="24"/>
        </w:rPr>
      </w:pPr>
    </w:p>
    <w:p w:rsidR="009E1382" w:rsidRPr="009E1382" w:rsidRDefault="009E1382" w:rsidP="009E1382">
      <w:pPr>
        <w:rPr>
          <w:rFonts w:ascii="Tahoma" w:hAnsi="Tahoma" w:cs="Tahoma"/>
          <w:sz w:val="28"/>
          <w:szCs w:val="28"/>
        </w:rPr>
      </w:pPr>
    </w:p>
    <w:p w:rsidR="009E1382" w:rsidRDefault="009E1382" w:rsidP="00312009">
      <w:pPr>
        <w:rPr>
          <w:rFonts w:ascii="Tahoma" w:hAnsi="Tahoma" w:cs="Tahoma"/>
          <w:sz w:val="28"/>
          <w:szCs w:val="28"/>
        </w:rPr>
      </w:pPr>
    </w:p>
    <w:p w:rsidR="009E1382" w:rsidRDefault="009E1382" w:rsidP="00312009">
      <w:pPr>
        <w:rPr>
          <w:rFonts w:ascii="Tahoma" w:hAnsi="Tahoma" w:cs="Tahoma"/>
          <w:sz w:val="28"/>
          <w:szCs w:val="28"/>
        </w:rPr>
      </w:pPr>
    </w:p>
    <w:p w:rsidR="009E1382" w:rsidRDefault="009E1382" w:rsidP="00312009">
      <w:pPr>
        <w:rPr>
          <w:rFonts w:ascii="Tahoma" w:hAnsi="Tahoma" w:cs="Tahoma"/>
          <w:sz w:val="28"/>
          <w:szCs w:val="28"/>
        </w:rPr>
      </w:pPr>
    </w:p>
    <w:p w:rsidR="002F63CA" w:rsidRDefault="002F63CA" w:rsidP="00312009"/>
    <w:sectPr w:rsidR="002F63CA" w:rsidSect="002B3BA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ED2" w:rsidRDefault="00540ED2" w:rsidP="0032460A">
      <w:r>
        <w:separator/>
      </w:r>
    </w:p>
  </w:endnote>
  <w:endnote w:type="continuationSeparator" w:id="0">
    <w:p w:rsidR="00540ED2" w:rsidRDefault="00540ED2" w:rsidP="0032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ED2" w:rsidRDefault="00540ED2" w:rsidP="0032460A">
      <w:r>
        <w:separator/>
      </w:r>
    </w:p>
  </w:footnote>
  <w:footnote w:type="continuationSeparator" w:id="0">
    <w:p w:rsidR="00540ED2" w:rsidRDefault="00540ED2" w:rsidP="0032460A">
      <w:r>
        <w:continuationSeparator/>
      </w:r>
    </w:p>
  </w:footnote>
  <w:footnote w:id="1">
    <w:p w:rsidR="00312009" w:rsidRDefault="00312009" w:rsidP="0032460A">
      <w:r>
        <w:rPr>
          <w:rStyle w:val="DipnotBavurusu"/>
        </w:rPr>
        <w:footnoteRef/>
      </w:r>
      <w:r>
        <w:t xml:space="preserve"> </w:t>
      </w:r>
      <w:hyperlink r:id="rId1" w:history="1">
        <w:r w:rsidRPr="0032460A">
          <w:rPr>
            <w:rStyle w:val="Kpr"/>
            <w:rFonts w:ascii="Tahoma" w:hAnsi="Tahoma" w:cs="Tahoma"/>
            <w:color w:val="auto"/>
            <w:sz w:val="18"/>
            <w:szCs w:val="18"/>
            <w:u w:val="none"/>
          </w:rPr>
          <w:t xml:space="preserve">https://www.birgun.net/makale/gelecegin-sessiz-gucu-nadir-elementlerin-stratejik-hikayesi-663804 makale tarihi </w:t>
        </w:r>
        <w:r w:rsidRPr="0032460A">
          <w:rPr>
            <w:rStyle w:val="Kpr"/>
            <w:rFonts w:ascii="Tahoma" w:eastAsia="Times New Roman" w:hAnsi="Tahoma" w:cs="Tahoma"/>
            <w:color w:val="auto"/>
            <w:sz w:val="18"/>
            <w:szCs w:val="18"/>
            <w:u w:val="none"/>
            <w:lang w:eastAsia="tr-TR"/>
          </w:rPr>
          <w:t>26.10.2025</w:t>
        </w:r>
      </w:hyperlink>
      <w:r w:rsidRPr="0032460A">
        <w:rPr>
          <w:rFonts w:ascii="Tahoma" w:eastAsia="Times New Roman" w:hAnsi="Tahoma" w:cs="Tahoma"/>
          <w:sz w:val="18"/>
          <w:szCs w:val="18"/>
          <w:lang w:eastAsia="tr-TR"/>
        </w:rPr>
        <w:t xml:space="preserve">. </w:t>
      </w:r>
    </w:p>
  </w:footnote>
  <w:footnote w:id="2">
    <w:p w:rsidR="00312009" w:rsidRDefault="00312009" w:rsidP="006C2D16">
      <w:r>
        <w:rPr>
          <w:rStyle w:val="DipnotBavurusu"/>
        </w:rPr>
        <w:footnoteRef/>
      </w:r>
      <w:r>
        <w:t xml:space="preserve"> </w:t>
      </w:r>
      <w:r w:rsidRPr="00663838">
        <w:rPr>
          <w:rFonts w:ascii="Tahoma" w:hAnsi="Tahoma" w:cs="Tahoma"/>
          <w:noProof/>
          <w:sz w:val="18"/>
          <w:szCs w:val="18"/>
          <w:lang w:eastAsia="tr-TR"/>
        </w:rPr>
        <w:t>KALEMTAŞ Ayşe, “Eskişehir Kızılcaöre Yöresindeki Zenginleştirilmiş Nadir Topra</w:t>
      </w:r>
      <w:r>
        <w:rPr>
          <w:rFonts w:ascii="Tahoma" w:hAnsi="Tahoma" w:cs="Tahoma"/>
          <w:noProof/>
          <w:sz w:val="18"/>
          <w:szCs w:val="18"/>
          <w:lang w:eastAsia="tr-TR"/>
        </w:rPr>
        <w:t>k Elementlerinin SiAION Esaslı M</w:t>
      </w:r>
      <w:r w:rsidRPr="00663838">
        <w:rPr>
          <w:rFonts w:ascii="Tahoma" w:hAnsi="Tahoma" w:cs="Tahoma"/>
          <w:noProof/>
          <w:sz w:val="18"/>
          <w:szCs w:val="18"/>
          <w:lang w:eastAsia="tr-TR"/>
        </w:rPr>
        <w:t>alzemelerde Kullanım İmkanının Araştırılması”, Yüksek Lisans Tezi, Anadolu Üniversitesi, Seramik Mühendisliği Ana Bilim Dalı, 2002, sayfa; 14.</w:t>
      </w:r>
    </w:p>
  </w:footnote>
  <w:footnote w:id="3">
    <w:p w:rsidR="00312009" w:rsidRDefault="00312009" w:rsidP="006E3506">
      <w:pPr>
        <w:shd w:val="clear" w:color="auto" w:fill="FFFFFF"/>
      </w:pPr>
      <w:r>
        <w:rPr>
          <w:rStyle w:val="DipnotBavurusu"/>
        </w:rPr>
        <w:footnoteRef/>
      </w:r>
      <w:r>
        <w:t xml:space="preserve"> </w:t>
      </w:r>
      <w:r w:rsidRPr="006E3506">
        <w:rPr>
          <w:rFonts w:ascii="Tahoma" w:hAnsi="Tahoma" w:cs="Tahoma"/>
          <w:sz w:val="18"/>
          <w:szCs w:val="18"/>
        </w:rPr>
        <w:t xml:space="preserve">ALTAN </w:t>
      </w:r>
      <w:r w:rsidRPr="006E3506">
        <w:rPr>
          <w:rFonts w:ascii="Tahoma" w:hAnsi="Tahoma" w:cs="Tahoma"/>
          <w:sz w:val="18"/>
          <w:szCs w:val="18"/>
          <w:shd w:val="clear" w:color="auto" w:fill="FFFFFF"/>
        </w:rPr>
        <w:t xml:space="preserve">Ertan, </w:t>
      </w:r>
      <w:r w:rsidRPr="006E3506">
        <w:rPr>
          <w:rFonts w:ascii="Tahoma" w:eastAsia="Times New Roman" w:hAnsi="Tahoma" w:cs="Tahoma"/>
          <w:bCs/>
          <w:kern w:val="36"/>
          <w:sz w:val="18"/>
          <w:szCs w:val="18"/>
          <w:lang w:eastAsia="tr-TR"/>
        </w:rPr>
        <w:t xml:space="preserve">“Uluslararası raporda uyarı! Değerli mineral sınırsız değil”, </w:t>
      </w:r>
      <w:hyperlink r:id="rId2" w:history="1">
        <w:r w:rsidRPr="006E3506">
          <w:rPr>
            <w:rStyle w:val="Kpr"/>
            <w:rFonts w:ascii="Tahoma" w:hAnsi="Tahoma" w:cs="Tahoma"/>
            <w:color w:val="auto"/>
            <w:sz w:val="18"/>
            <w:szCs w:val="18"/>
          </w:rPr>
          <w:t>https://haberglobal.com.tr/</w:t>
        </w:r>
      </w:hyperlink>
      <w:r w:rsidRPr="006E3506">
        <w:rPr>
          <w:rStyle w:val="Kpr"/>
          <w:rFonts w:ascii="Tahoma" w:hAnsi="Tahoma" w:cs="Tahoma"/>
          <w:color w:val="auto"/>
          <w:sz w:val="18"/>
          <w:szCs w:val="18"/>
        </w:rPr>
        <w:t xml:space="preserve">, </w:t>
      </w:r>
      <w:r w:rsidRPr="006E3506">
        <w:rPr>
          <w:rFonts w:ascii="Tahoma" w:hAnsi="Tahoma" w:cs="Tahoma"/>
          <w:sz w:val="18"/>
          <w:szCs w:val="18"/>
          <w:shd w:val="clear" w:color="auto" w:fill="FFFFFF"/>
        </w:rPr>
        <w:t>14.10.2025.</w:t>
      </w:r>
    </w:p>
  </w:footnote>
  <w:footnote w:id="4">
    <w:p w:rsidR="00E84EBA" w:rsidRDefault="00E84EBA">
      <w:pPr>
        <w:pStyle w:val="DipnotMetni"/>
      </w:pPr>
      <w:r w:rsidRPr="00E84EBA">
        <w:rPr>
          <w:rStyle w:val="DipnotBavurusu"/>
          <w:sz w:val="24"/>
          <w:szCs w:val="24"/>
        </w:rPr>
        <w:footnoteRef/>
      </w:r>
      <w:r>
        <w:t xml:space="preserve"> </w:t>
      </w:r>
      <w:r w:rsidRPr="00312009">
        <w:rPr>
          <w:rFonts w:ascii="Tahoma" w:hAnsi="Tahoma" w:cs="Tahoma"/>
          <w:sz w:val="18"/>
          <w:szCs w:val="18"/>
        </w:rPr>
        <w:t xml:space="preserve">DENİZ </w:t>
      </w:r>
      <w:hyperlink r:id="rId3" w:tooltip="Prof. Dr. Vedat Deniz" w:history="1">
        <w:r w:rsidRPr="00312009">
          <w:rPr>
            <w:rFonts w:ascii="Tahoma" w:eastAsia="Times New Roman" w:hAnsi="Tahoma" w:cs="Tahoma"/>
            <w:bCs/>
            <w:sz w:val="18"/>
            <w:szCs w:val="18"/>
            <w:lang w:eastAsia="tr-TR"/>
          </w:rPr>
          <w:t xml:space="preserve"> Vedat </w:t>
        </w:r>
      </w:hyperlink>
      <w:r w:rsidRPr="00312009">
        <w:rPr>
          <w:sz w:val="18"/>
          <w:szCs w:val="18"/>
        </w:rPr>
        <w:t xml:space="preserve"> </w:t>
      </w:r>
      <w:r w:rsidRPr="00312009">
        <w:rPr>
          <w:rFonts w:ascii="Tahoma" w:eastAsia="Times New Roman" w:hAnsi="Tahoma" w:cs="Tahoma"/>
          <w:bCs/>
          <w:sz w:val="18"/>
          <w:szCs w:val="18"/>
          <w:lang w:eastAsia="tr-TR"/>
        </w:rPr>
        <w:t>Prof. Dr</w:t>
      </w:r>
      <w:proofErr w:type="gramStart"/>
      <w:r w:rsidRPr="00312009">
        <w:rPr>
          <w:rFonts w:ascii="Tahoma" w:eastAsia="Times New Roman" w:hAnsi="Tahoma" w:cs="Tahoma"/>
          <w:bCs/>
          <w:sz w:val="18"/>
          <w:szCs w:val="18"/>
          <w:lang w:eastAsia="tr-TR"/>
        </w:rPr>
        <w:t>.,</w:t>
      </w:r>
      <w:proofErr w:type="gramEnd"/>
      <w:r w:rsidRPr="00312009">
        <w:rPr>
          <w:rFonts w:ascii="Tahoma" w:eastAsia="Times New Roman" w:hAnsi="Tahoma" w:cs="Tahoma"/>
          <w:bCs/>
          <w:sz w:val="18"/>
          <w:szCs w:val="18"/>
          <w:lang w:eastAsia="tr-TR"/>
        </w:rPr>
        <w:t xml:space="preserve"> “</w:t>
      </w:r>
      <w:r w:rsidR="00C147D3">
        <w:rPr>
          <w:rFonts w:ascii="Tahoma" w:eastAsia="Times New Roman" w:hAnsi="Tahoma" w:cs="Tahoma"/>
          <w:bCs/>
          <w:sz w:val="18"/>
          <w:szCs w:val="18"/>
          <w:lang w:eastAsia="tr-TR"/>
        </w:rPr>
        <w:t>Nadir Toprak Elementleri Gerçeği (1)</w:t>
      </w:r>
      <w:r w:rsidRPr="00312009">
        <w:rPr>
          <w:rFonts w:ascii="Tahoma" w:eastAsia="Times New Roman" w:hAnsi="Tahoma" w:cs="Tahoma"/>
          <w:spacing w:val="-12"/>
          <w:kern w:val="36"/>
          <w:sz w:val="18"/>
          <w:szCs w:val="18"/>
          <w:lang w:eastAsia="tr-TR"/>
        </w:rPr>
        <w:t xml:space="preserve">”, </w:t>
      </w:r>
      <w:hyperlink r:id="rId4" w:history="1">
        <w:r w:rsidRPr="00312009">
          <w:rPr>
            <w:rStyle w:val="Kpr"/>
            <w:rFonts w:ascii="Tahoma" w:eastAsia="Times New Roman" w:hAnsi="Tahoma" w:cs="Tahoma"/>
            <w:color w:val="auto"/>
            <w:spacing w:val="-12"/>
            <w:kern w:val="36"/>
            <w:sz w:val="18"/>
            <w:szCs w:val="18"/>
            <w:u w:val="none"/>
            <w:lang w:eastAsia="tr-TR"/>
          </w:rPr>
          <w:t>https://www.yaylahaber.com.tr</w:t>
        </w:r>
      </w:hyperlink>
      <w:r w:rsidRPr="00312009">
        <w:rPr>
          <w:rFonts w:ascii="Tahoma" w:eastAsia="Times New Roman" w:hAnsi="Tahoma" w:cs="Tahoma"/>
          <w:spacing w:val="-12"/>
          <w:kern w:val="36"/>
          <w:sz w:val="18"/>
          <w:szCs w:val="18"/>
          <w:lang w:eastAsia="tr-TR"/>
        </w:rPr>
        <w:t xml:space="preserve">, </w:t>
      </w:r>
      <w:r w:rsidRPr="00312009">
        <w:rPr>
          <w:rFonts w:ascii="Tahoma" w:hAnsi="Tahoma" w:cs="Tahoma"/>
          <w:bCs/>
          <w:caps/>
          <w:sz w:val="18"/>
          <w:szCs w:val="18"/>
          <w:shd w:val="clear" w:color="auto" w:fill="F8F9FA"/>
        </w:rPr>
        <w:t>2</w:t>
      </w:r>
      <w:r w:rsidR="006C2D16">
        <w:rPr>
          <w:rFonts w:ascii="Tahoma" w:hAnsi="Tahoma" w:cs="Tahoma"/>
          <w:bCs/>
          <w:caps/>
          <w:sz w:val="18"/>
          <w:szCs w:val="18"/>
          <w:shd w:val="clear" w:color="auto" w:fill="F8F9FA"/>
        </w:rPr>
        <w:t>1</w:t>
      </w:r>
      <w:r w:rsidRPr="00312009">
        <w:rPr>
          <w:rFonts w:ascii="Tahoma" w:hAnsi="Tahoma" w:cs="Tahoma"/>
          <w:bCs/>
          <w:caps/>
          <w:sz w:val="18"/>
          <w:szCs w:val="18"/>
          <w:shd w:val="clear" w:color="auto" w:fill="F8F9FA"/>
        </w:rPr>
        <w:t>.10.2025</w:t>
      </w:r>
      <w:r>
        <w:rPr>
          <w:rFonts w:ascii="Tahoma" w:hAnsi="Tahoma" w:cs="Tahoma"/>
          <w:bCs/>
          <w:caps/>
          <w:sz w:val="18"/>
          <w:szCs w:val="18"/>
          <w:shd w:val="clear" w:color="auto" w:fill="F8F9FA"/>
        </w:rPr>
        <w:t>.</w:t>
      </w:r>
    </w:p>
  </w:footnote>
  <w:footnote w:id="5">
    <w:p w:rsidR="00BF5D20" w:rsidRDefault="00BF5D20" w:rsidP="00BF5D20">
      <w:pPr>
        <w:shd w:val="clear" w:color="auto" w:fill="FFFFFF"/>
      </w:pPr>
      <w:r>
        <w:rPr>
          <w:rStyle w:val="DipnotBavurusu"/>
        </w:rPr>
        <w:footnoteRef/>
      </w:r>
      <w:r>
        <w:t xml:space="preserve"> </w:t>
      </w:r>
      <w:r w:rsidRPr="00BF5D20">
        <w:rPr>
          <w:rFonts w:ascii="Tahoma" w:hAnsi="Tahoma" w:cs="Tahoma"/>
          <w:sz w:val="18"/>
          <w:szCs w:val="18"/>
        </w:rPr>
        <w:t xml:space="preserve">DENİZ </w:t>
      </w:r>
      <w:hyperlink r:id="rId5" w:tooltip="Prof. Dr. Vedat Deniz" w:history="1">
        <w:r w:rsidRPr="00BF5D20">
          <w:rPr>
            <w:rFonts w:ascii="Tahoma" w:eastAsia="Times New Roman" w:hAnsi="Tahoma" w:cs="Tahoma"/>
            <w:bCs/>
            <w:sz w:val="18"/>
            <w:szCs w:val="18"/>
            <w:lang w:eastAsia="tr-TR"/>
          </w:rPr>
          <w:t xml:space="preserve"> Vedat </w:t>
        </w:r>
      </w:hyperlink>
      <w:r w:rsidRPr="00BF5D20">
        <w:rPr>
          <w:sz w:val="18"/>
          <w:szCs w:val="18"/>
        </w:rPr>
        <w:t xml:space="preserve"> </w:t>
      </w:r>
      <w:r w:rsidRPr="00BF5D20">
        <w:rPr>
          <w:rFonts w:ascii="Tahoma" w:eastAsia="Times New Roman" w:hAnsi="Tahoma" w:cs="Tahoma"/>
          <w:bCs/>
          <w:sz w:val="18"/>
          <w:szCs w:val="18"/>
          <w:lang w:eastAsia="tr-TR"/>
        </w:rPr>
        <w:t>Prof. Dr</w:t>
      </w:r>
      <w:proofErr w:type="gramStart"/>
      <w:r w:rsidRPr="00BF5D20">
        <w:rPr>
          <w:rFonts w:ascii="Tahoma" w:eastAsia="Times New Roman" w:hAnsi="Tahoma" w:cs="Tahoma"/>
          <w:bCs/>
          <w:sz w:val="18"/>
          <w:szCs w:val="18"/>
          <w:lang w:eastAsia="tr-TR"/>
        </w:rPr>
        <w:t>.,</w:t>
      </w:r>
      <w:proofErr w:type="gramEnd"/>
      <w:r w:rsidRPr="00BF5D20">
        <w:rPr>
          <w:rFonts w:ascii="Tahoma" w:eastAsia="Times New Roman" w:hAnsi="Tahoma" w:cs="Tahoma"/>
          <w:bCs/>
          <w:sz w:val="18"/>
          <w:szCs w:val="18"/>
          <w:lang w:eastAsia="tr-TR"/>
        </w:rPr>
        <w:t xml:space="preserve"> “</w:t>
      </w:r>
      <w:r w:rsidRPr="00BF5D20">
        <w:rPr>
          <w:rFonts w:ascii="Tahoma" w:eastAsia="Times New Roman" w:hAnsi="Tahoma" w:cs="Tahoma"/>
          <w:spacing w:val="-12"/>
          <w:kern w:val="36"/>
          <w:sz w:val="18"/>
          <w:szCs w:val="18"/>
          <w:lang w:eastAsia="tr-TR"/>
        </w:rPr>
        <w:t xml:space="preserve">Nadir Toprak Elementleri Gerçeği! (2)”, </w:t>
      </w:r>
      <w:hyperlink r:id="rId6" w:history="1">
        <w:r w:rsidRPr="00BF5D20">
          <w:rPr>
            <w:rStyle w:val="Kpr"/>
            <w:rFonts w:ascii="Tahoma" w:eastAsia="Times New Roman" w:hAnsi="Tahoma" w:cs="Tahoma"/>
            <w:color w:val="auto"/>
            <w:spacing w:val="-12"/>
            <w:kern w:val="36"/>
            <w:sz w:val="18"/>
            <w:szCs w:val="18"/>
            <w:u w:val="none"/>
            <w:lang w:eastAsia="tr-TR"/>
          </w:rPr>
          <w:t>https://www.yaylahaber.com.tr</w:t>
        </w:r>
      </w:hyperlink>
      <w:r w:rsidRPr="00BF5D20">
        <w:rPr>
          <w:rFonts w:ascii="Tahoma" w:eastAsia="Times New Roman" w:hAnsi="Tahoma" w:cs="Tahoma"/>
          <w:spacing w:val="-12"/>
          <w:kern w:val="36"/>
          <w:sz w:val="18"/>
          <w:szCs w:val="18"/>
          <w:lang w:eastAsia="tr-TR"/>
        </w:rPr>
        <w:t xml:space="preserve">, </w:t>
      </w:r>
      <w:r w:rsidRPr="00BF5D20">
        <w:rPr>
          <w:rFonts w:ascii="Tahoma" w:hAnsi="Tahoma" w:cs="Tahoma"/>
          <w:bCs/>
          <w:caps/>
          <w:sz w:val="18"/>
          <w:szCs w:val="18"/>
          <w:shd w:val="clear" w:color="auto" w:fill="F8F9FA"/>
        </w:rPr>
        <w:t>27.10.2025.</w:t>
      </w:r>
    </w:p>
  </w:footnote>
  <w:footnote w:id="6">
    <w:p w:rsidR="00BA7D8E" w:rsidRDefault="00BA7D8E">
      <w:pPr>
        <w:pStyle w:val="DipnotMetni"/>
      </w:pPr>
      <w:r>
        <w:rPr>
          <w:rStyle w:val="DipnotBavurusu"/>
        </w:rPr>
        <w:footnoteRef/>
      </w:r>
      <w:r>
        <w:t xml:space="preserve"> </w:t>
      </w:r>
      <w:r w:rsidRPr="00BA7D8E">
        <w:rPr>
          <w:rFonts w:ascii="Tahoma" w:eastAsia="Times New Roman" w:hAnsi="Tahoma" w:cs="Tahoma"/>
          <w:sz w:val="18"/>
          <w:szCs w:val="18"/>
          <w:lang w:eastAsia="tr-TR"/>
        </w:rPr>
        <w:t>GÜNEŞ Haydar, “</w:t>
      </w:r>
      <w:proofErr w:type="spellStart"/>
      <w:r w:rsidRPr="00BA7D8E">
        <w:rPr>
          <w:rFonts w:ascii="Tahoma" w:eastAsia="Times New Roman" w:hAnsi="Tahoma" w:cs="Tahoma"/>
          <w:sz w:val="18"/>
          <w:szCs w:val="18"/>
          <w:lang w:eastAsia="tr-TR"/>
        </w:rPr>
        <w:t>Production</w:t>
      </w:r>
      <w:proofErr w:type="spellEnd"/>
      <w:r w:rsidRPr="00BA7D8E">
        <w:rPr>
          <w:rFonts w:ascii="Tahoma" w:eastAsia="Times New Roman" w:hAnsi="Tahoma" w:cs="Tahoma"/>
          <w:sz w:val="18"/>
          <w:szCs w:val="18"/>
          <w:lang w:eastAsia="tr-TR"/>
        </w:rPr>
        <w:t xml:space="preserve"> of </w:t>
      </w:r>
      <w:proofErr w:type="spellStart"/>
      <w:r w:rsidRPr="00BA7D8E">
        <w:rPr>
          <w:rFonts w:ascii="Tahoma" w:eastAsia="Times New Roman" w:hAnsi="Tahoma" w:cs="Tahoma"/>
          <w:sz w:val="18"/>
          <w:szCs w:val="18"/>
          <w:lang w:eastAsia="tr-TR"/>
        </w:rPr>
        <w:t>rare-earth</w:t>
      </w:r>
      <w:proofErr w:type="spellEnd"/>
      <w:r w:rsidRPr="00BA7D8E">
        <w:rPr>
          <w:rFonts w:ascii="Tahoma" w:eastAsia="Times New Roman" w:hAnsi="Tahoma" w:cs="Tahoma"/>
          <w:sz w:val="18"/>
          <w:szCs w:val="18"/>
          <w:lang w:eastAsia="tr-TR"/>
        </w:rPr>
        <w:t xml:space="preserve"> </w:t>
      </w:r>
      <w:proofErr w:type="spellStart"/>
      <w:r w:rsidRPr="00BA7D8E">
        <w:rPr>
          <w:rFonts w:ascii="Tahoma" w:eastAsia="Times New Roman" w:hAnsi="Tahoma" w:cs="Tahoma"/>
          <w:sz w:val="18"/>
          <w:szCs w:val="18"/>
          <w:lang w:eastAsia="tr-TR"/>
        </w:rPr>
        <w:t>oxides</w:t>
      </w:r>
      <w:proofErr w:type="spellEnd"/>
      <w:r w:rsidRPr="00BA7D8E">
        <w:rPr>
          <w:rFonts w:ascii="Tahoma" w:eastAsia="Times New Roman" w:hAnsi="Tahoma" w:cs="Tahoma"/>
          <w:sz w:val="18"/>
          <w:szCs w:val="18"/>
          <w:lang w:eastAsia="tr-TR"/>
        </w:rPr>
        <w:t xml:space="preserve"> </w:t>
      </w:r>
      <w:proofErr w:type="spellStart"/>
      <w:r w:rsidRPr="00BA7D8E">
        <w:rPr>
          <w:rFonts w:ascii="Tahoma" w:eastAsia="Times New Roman" w:hAnsi="Tahoma" w:cs="Tahoma"/>
          <w:sz w:val="18"/>
          <w:szCs w:val="18"/>
          <w:lang w:eastAsia="tr-TR"/>
        </w:rPr>
        <w:t>from</w:t>
      </w:r>
      <w:proofErr w:type="spellEnd"/>
      <w:r w:rsidRPr="00BA7D8E">
        <w:rPr>
          <w:rFonts w:ascii="Tahoma" w:eastAsia="Times New Roman" w:hAnsi="Tahoma" w:cs="Tahoma"/>
          <w:sz w:val="18"/>
          <w:szCs w:val="18"/>
          <w:lang w:eastAsia="tr-TR"/>
        </w:rPr>
        <w:t xml:space="preserve"> Eskişehir-Beylikova </w:t>
      </w:r>
      <w:proofErr w:type="spellStart"/>
      <w:r w:rsidRPr="00BA7D8E">
        <w:rPr>
          <w:rFonts w:ascii="Tahoma" w:eastAsia="Times New Roman" w:hAnsi="Tahoma" w:cs="Tahoma"/>
          <w:sz w:val="18"/>
          <w:szCs w:val="18"/>
          <w:lang w:eastAsia="tr-TR"/>
        </w:rPr>
        <w:t>complex</w:t>
      </w:r>
      <w:proofErr w:type="spellEnd"/>
      <w:r w:rsidRPr="00BA7D8E">
        <w:rPr>
          <w:rFonts w:ascii="Tahoma" w:eastAsia="Times New Roman" w:hAnsi="Tahoma" w:cs="Tahoma"/>
          <w:sz w:val="18"/>
          <w:szCs w:val="18"/>
          <w:lang w:eastAsia="tr-TR"/>
        </w:rPr>
        <w:t xml:space="preserve"> </w:t>
      </w:r>
      <w:proofErr w:type="spellStart"/>
      <w:r w:rsidRPr="00BA7D8E">
        <w:rPr>
          <w:rFonts w:ascii="Tahoma" w:eastAsia="Times New Roman" w:hAnsi="Tahoma" w:cs="Tahoma"/>
          <w:sz w:val="18"/>
          <w:szCs w:val="18"/>
          <w:lang w:eastAsia="tr-TR"/>
        </w:rPr>
        <w:t>ores</w:t>
      </w:r>
      <w:proofErr w:type="spellEnd"/>
      <w:r w:rsidRPr="00BA7D8E">
        <w:rPr>
          <w:rFonts w:ascii="Tahoma" w:eastAsia="Times New Roman" w:hAnsi="Tahoma" w:cs="Tahoma"/>
          <w:sz w:val="18"/>
          <w:szCs w:val="18"/>
          <w:lang w:eastAsia="tr-TR"/>
        </w:rPr>
        <w:t xml:space="preserve">”, </w:t>
      </w:r>
      <w:proofErr w:type="spellStart"/>
      <w:r w:rsidRPr="00BA7D8E">
        <w:rPr>
          <w:rFonts w:ascii="Tahoma" w:eastAsia="Times New Roman" w:hAnsi="Tahoma" w:cs="Tahoma"/>
          <w:iCs/>
          <w:sz w:val="18"/>
          <w:szCs w:val="18"/>
          <w:lang w:eastAsia="tr-TR"/>
        </w:rPr>
        <w:t>Bulletin</w:t>
      </w:r>
      <w:proofErr w:type="spellEnd"/>
      <w:r w:rsidRPr="00BA7D8E">
        <w:rPr>
          <w:rFonts w:ascii="Tahoma" w:eastAsia="Times New Roman" w:hAnsi="Tahoma" w:cs="Tahoma"/>
          <w:iCs/>
          <w:sz w:val="18"/>
          <w:szCs w:val="18"/>
          <w:lang w:eastAsia="tr-TR"/>
        </w:rPr>
        <w:t xml:space="preserve"> of the Mineral </w:t>
      </w:r>
      <w:proofErr w:type="spellStart"/>
      <w:r w:rsidRPr="00BA7D8E">
        <w:rPr>
          <w:rFonts w:ascii="Tahoma" w:eastAsia="Times New Roman" w:hAnsi="Tahoma" w:cs="Tahoma"/>
          <w:iCs/>
          <w:sz w:val="18"/>
          <w:szCs w:val="18"/>
          <w:lang w:eastAsia="tr-TR"/>
        </w:rPr>
        <w:t>Research</w:t>
      </w:r>
      <w:proofErr w:type="spellEnd"/>
      <w:r w:rsidRPr="00BA7D8E">
        <w:rPr>
          <w:rFonts w:ascii="Tahoma" w:eastAsia="Times New Roman" w:hAnsi="Tahoma" w:cs="Tahoma"/>
          <w:iCs/>
          <w:sz w:val="18"/>
          <w:szCs w:val="18"/>
          <w:lang w:eastAsia="tr-TR"/>
        </w:rPr>
        <w:t xml:space="preserve"> </w:t>
      </w:r>
      <w:proofErr w:type="spellStart"/>
      <w:r w:rsidRPr="00BA7D8E">
        <w:rPr>
          <w:rFonts w:ascii="Tahoma" w:eastAsia="Times New Roman" w:hAnsi="Tahoma" w:cs="Tahoma"/>
          <w:iCs/>
          <w:sz w:val="18"/>
          <w:szCs w:val="18"/>
          <w:lang w:eastAsia="tr-TR"/>
        </w:rPr>
        <w:t>and</w:t>
      </w:r>
      <w:proofErr w:type="spellEnd"/>
      <w:r w:rsidRPr="00BA7D8E">
        <w:rPr>
          <w:rFonts w:ascii="Tahoma" w:eastAsia="Times New Roman" w:hAnsi="Tahoma" w:cs="Tahoma"/>
          <w:iCs/>
          <w:sz w:val="18"/>
          <w:szCs w:val="18"/>
          <w:lang w:eastAsia="tr-TR"/>
        </w:rPr>
        <w:t xml:space="preserve"> Exploration,</w:t>
      </w:r>
      <w:r w:rsidRPr="00BA7D8E">
        <w:rPr>
          <w:rFonts w:ascii="Tahoma" w:eastAsia="Times New Roman" w:hAnsi="Tahoma" w:cs="Tahoma"/>
          <w:sz w:val="18"/>
          <w:szCs w:val="18"/>
          <w:lang w:eastAsia="tr-TR"/>
        </w:rPr>
        <w:t xml:space="preserve"> Cilt 170, Sayı 170, Sayfa 87–97, 2023</w:t>
      </w:r>
      <w:r w:rsidR="006C2D16">
        <w:rPr>
          <w:rFonts w:ascii="Tahoma" w:eastAsia="Times New Roman" w:hAnsi="Tahoma" w:cs="Tahoma"/>
          <w:sz w:val="18"/>
          <w:szCs w:val="18"/>
          <w:lang w:eastAsia="tr-TR"/>
        </w:rPr>
        <w:t>.</w:t>
      </w:r>
    </w:p>
  </w:footnote>
  <w:footnote w:id="7">
    <w:p w:rsidR="00C23142" w:rsidRDefault="00C23142" w:rsidP="00C23142">
      <w:pPr>
        <w:shd w:val="clear" w:color="auto" w:fill="FFFFFF"/>
      </w:pPr>
      <w:r>
        <w:rPr>
          <w:rStyle w:val="DipnotBavurusu"/>
        </w:rPr>
        <w:footnoteRef/>
      </w:r>
      <w:r>
        <w:t xml:space="preserve"> </w:t>
      </w:r>
      <w:r w:rsidRPr="00C23142">
        <w:rPr>
          <w:rFonts w:eastAsia="Times New Roman" w:cs="Arial"/>
          <w:bCs/>
          <w:kern w:val="36"/>
          <w:sz w:val="18"/>
          <w:szCs w:val="18"/>
          <w:lang w:eastAsia="tr-TR"/>
        </w:rPr>
        <w:t>Beylikova’daki nadir toprak elementleri rezervine dair: Bilinenler ve bilinemeyenler</w:t>
      </w:r>
      <w:r>
        <w:rPr>
          <w:rFonts w:eastAsia="Times New Roman" w:cs="Arial"/>
          <w:bCs/>
          <w:kern w:val="36"/>
          <w:sz w:val="18"/>
          <w:szCs w:val="18"/>
          <w:lang w:eastAsia="tr-TR"/>
        </w:rPr>
        <w:t xml:space="preserve">, </w:t>
      </w:r>
      <w:hyperlink r:id="rId7" w:history="1">
        <w:r w:rsidR="00D8257A" w:rsidRPr="00CD4A1B">
          <w:rPr>
            <w:rStyle w:val="Kpr"/>
            <w:sz w:val="18"/>
            <w:szCs w:val="18"/>
          </w:rPr>
          <w:t>https://bianet.org/haber/ beylikovadaki-nadir-toprak-elementleri-rezervine-dair-bilinenler-ve-bilinemeyenler-312389</w:t>
        </w:r>
      </w:hyperlink>
      <w:r>
        <w:rPr>
          <w:rFonts w:ascii="Tahoma" w:hAnsi="Tahoma" w:cs="Tahoma"/>
          <w:sz w:val="18"/>
          <w:szCs w:val="18"/>
        </w:rPr>
        <w:t xml:space="preserve">, </w:t>
      </w:r>
      <w:r w:rsidRPr="00C23142">
        <w:rPr>
          <w:rFonts w:cs="Arial"/>
          <w:bCs/>
          <w:sz w:val="18"/>
          <w:szCs w:val="18"/>
          <w:shd w:val="clear" w:color="auto" w:fill="FFFFFF"/>
        </w:rPr>
        <w:t>9 Ekim 2025</w:t>
      </w:r>
      <w:r>
        <w:rPr>
          <w:rFonts w:cs="Arial"/>
          <w:bCs/>
          <w:sz w:val="18"/>
          <w:szCs w:val="18"/>
          <w:shd w:val="clear" w:color="auto" w:fill="FFFFFF"/>
        </w:rPr>
        <w:t>.</w:t>
      </w:r>
    </w:p>
  </w:footnote>
  <w:footnote w:id="8">
    <w:p w:rsidR="0042454A" w:rsidRDefault="0042454A" w:rsidP="009E1382">
      <w:r>
        <w:rPr>
          <w:rStyle w:val="DipnotBavurusu"/>
        </w:rPr>
        <w:footnoteRef/>
      </w:r>
      <w:r>
        <w:t xml:space="preserve"> </w:t>
      </w:r>
      <w:r w:rsidR="009E1382" w:rsidRPr="009E1382">
        <w:rPr>
          <w:rFonts w:ascii="Tahoma" w:eastAsia="Times New Roman" w:hAnsi="Tahoma" w:cs="Tahoma"/>
          <w:sz w:val="18"/>
          <w:szCs w:val="18"/>
          <w:lang w:eastAsia="tr-TR"/>
        </w:rPr>
        <w:t xml:space="preserve">GÜLTEKİN </w:t>
      </w:r>
      <w:r w:rsidR="009E1382" w:rsidRPr="0042454A">
        <w:rPr>
          <w:rFonts w:ascii="Tahoma" w:eastAsia="Times New Roman" w:hAnsi="Tahoma" w:cs="Tahoma"/>
          <w:sz w:val="18"/>
          <w:szCs w:val="18"/>
          <w:lang w:eastAsia="tr-TR"/>
        </w:rPr>
        <w:t>Ali</w:t>
      </w:r>
      <w:r w:rsidR="009E1382" w:rsidRPr="009E1382">
        <w:rPr>
          <w:rFonts w:ascii="Tahoma" w:eastAsia="Times New Roman" w:hAnsi="Tahoma" w:cs="Tahoma"/>
          <w:sz w:val="18"/>
          <w:szCs w:val="18"/>
          <w:lang w:eastAsia="tr-TR"/>
        </w:rPr>
        <w:t>, “</w:t>
      </w:r>
      <w:proofErr w:type="spellStart"/>
      <w:r w:rsidR="009E1382" w:rsidRPr="009E1382">
        <w:rPr>
          <w:rFonts w:ascii="Tahoma" w:eastAsia="Times New Roman" w:hAnsi="Tahoma" w:cs="Tahoma"/>
          <w:iCs/>
          <w:sz w:val="18"/>
          <w:szCs w:val="18"/>
          <w:lang w:eastAsia="tr-TR"/>
        </w:rPr>
        <w:t>Geology</w:t>
      </w:r>
      <w:proofErr w:type="spellEnd"/>
      <w:r w:rsidR="009E1382" w:rsidRPr="009E1382">
        <w:rPr>
          <w:rFonts w:ascii="Tahoma" w:eastAsia="Times New Roman" w:hAnsi="Tahoma" w:cs="Tahoma"/>
          <w:iCs/>
          <w:sz w:val="18"/>
          <w:szCs w:val="18"/>
          <w:lang w:eastAsia="tr-TR"/>
        </w:rPr>
        <w:t xml:space="preserve">, </w:t>
      </w:r>
      <w:proofErr w:type="spellStart"/>
      <w:r w:rsidR="009E1382" w:rsidRPr="009E1382">
        <w:rPr>
          <w:rFonts w:ascii="Tahoma" w:eastAsia="Times New Roman" w:hAnsi="Tahoma" w:cs="Tahoma"/>
          <w:iCs/>
          <w:sz w:val="18"/>
          <w:szCs w:val="18"/>
          <w:lang w:eastAsia="tr-TR"/>
        </w:rPr>
        <w:t>mineralogy</w:t>
      </w:r>
      <w:proofErr w:type="spellEnd"/>
      <w:r w:rsidR="009E1382" w:rsidRPr="009E1382">
        <w:rPr>
          <w:rFonts w:ascii="Tahoma" w:eastAsia="Times New Roman" w:hAnsi="Tahoma" w:cs="Tahoma"/>
          <w:iCs/>
          <w:sz w:val="18"/>
          <w:szCs w:val="18"/>
          <w:lang w:eastAsia="tr-TR"/>
        </w:rPr>
        <w:t xml:space="preserve"> </w:t>
      </w:r>
      <w:proofErr w:type="spellStart"/>
      <w:r w:rsidR="009E1382" w:rsidRPr="009E1382">
        <w:rPr>
          <w:rFonts w:ascii="Tahoma" w:eastAsia="Times New Roman" w:hAnsi="Tahoma" w:cs="Tahoma"/>
          <w:iCs/>
          <w:sz w:val="18"/>
          <w:szCs w:val="18"/>
          <w:lang w:eastAsia="tr-TR"/>
        </w:rPr>
        <w:t>and</w:t>
      </w:r>
      <w:proofErr w:type="spellEnd"/>
      <w:r w:rsidR="009E1382" w:rsidRPr="009E1382">
        <w:rPr>
          <w:rFonts w:ascii="Tahoma" w:eastAsia="Times New Roman" w:hAnsi="Tahoma" w:cs="Tahoma"/>
          <w:iCs/>
          <w:sz w:val="18"/>
          <w:szCs w:val="18"/>
          <w:lang w:eastAsia="tr-TR"/>
        </w:rPr>
        <w:t xml:space="preserve"> </w:t>
      </w:r>
      <w:proofErr w:type="spellStart"/>
      <w:r w:rsidR="009E1382" w:rsidRPr="009E1382">
        <w:rPr>
          <w:rFonts w:ascii="Tahoma" w:eastAsia="Times New Roman" w:hAnsi="Tahoma" w:cs="Tahoma"/>
          <w:iCs/>
          <w:sz w:val="18"/>
          <w:szCs w:val="18"/>
          <w:lang w:eastAsia="tr-TR"/>
        </w:rPr>
        <w:t>fluid</w:t>
      </w:r>
      <w:proofErr w:type="spellEnd"/>
      <w:r w:rsidR="009E1382" w:rsidRPr="009E1382">
        <w:rPr>
          <w:rFonts w:ascii="Tahoma" w:eastAsia="Times New Roman" w:hAnsi="Tahoma" w:cs="Tahoma"/>
          <w:iCs/>
          <w:sz w:val="18"/>
          <w:szCs w:val="18"/>
          <w:lang w:eastAsia="tr-TR"/>
        </w:rPr>
        <w:t xml:space="preserve"> </w:t>
      </w:r>
      <w:proofErr w:type="spellStart"/>
      <w:r w:rsidR="009E1382" w:rsidRPr="009E1382">
        <w:rPr>
          <w:rFonts w:ascii="Tahoma" w:eastAsia="Times New Roman" w:hAnsi="Tahoma" w:cs="Tahoma"/>
          <w:iCs/>
          <w:sz w:val="18"/>
          <w:szCs w:val="18"/>
          <w:lang w:eastAsia="tr-TR"/>
        </w:rPr>
        <w:t>inclusion</w:t>
      </w:r>
      <w:proofErr w:type="spellEnd"/>
      <w:r w:rsidR="009E1382" w:rsidRPr="009E1382">
        <w:rPr>
          <w:rFonts w:ascii="Tahoma" w:eastAsia="Times New Roman" w:hAnsi="Tahoma" w:cs="Tahoma"/>
          <w:iCs/>
          <w:sz w:val="18"/>
          <w:szCs w:val="18"/>
          <w:lang w:eastAsia="tr-TR"/>
        </w:rPr>
        <w:t xml:space="preserve"> </w:t>
      </w:r>
      <w:proofErr w:type="gramStart"/>
      <w:r w:rsidR="009E1382" w:rsidRPr="009E1382">
        <w:rPr>
          <w:rFonts w:ascii="Tahoma" w:eastAsia="Times New Roman" w:hAnsi="Tahoma" w:cs="Tahoma"/>
          <w:iCs/>
          <w:sz w:val="18"/>
          <w:szCs w:val="18"/>
          <w:lang w:eastAsia="tr-TR"/>
        </w:rPr>
        <w:t>data</w:t>
      </w:r>
      <w:proofErr w:type="gramEnd"/>
      <w:r w:rsidR="009E1382" w:rsidRPr="009E1382">
        <w:rPr>
          <w:rFonts w:ascii="Tahoma" w:eastAsia="Times New Roman" w:hAnsi="Tahoma" w:cs="Tahoma"/>
          <w:iCs/>
          <w:sz w:val="18"/>
          <w:szCs w:val="18"/>
          <w:lang w:eastAsia="tr-TR"/>
        </w:rPr>
        <w:t xml:space="preserve"> of the </w:t>
      </w:r>
      <w:proofErr w:type="spellStart"/>
      <w:r w:rsidR="009E1382" w:rsidRPr="009E1382">
        <w:rPr>
          <w:rFonts w:ascii="Tahoma" w:eastAsia="Times New Roman" w:hAnsi="Tahoma" w:cs="Tahoma"/>
          <w:iCs/>
          <w:sz w:val="18"/>
          <w:szCs w:val="18"/>
          <w:lang w:eastAsia="tr-TR"/>
        </w:rPr>
        <w:t>Kızılcaören</w:t>
      </w:r>
      <w:proofErr w:type="spellEnd"/>
      <w:r w:rsidR="009E1382" w:rsidRPr="009E1382">
        <w:rPr>
          <w:rFonts w:ascii="Tahoma" w:eastAsia="Times New Roman" w:hAnsi="Tahoma" w:cs="Tahoma"/>
          <w:iCs/>
          <w:sz w:val="18"/>
          <w:szCs w:val="18"/>
          <w:lang w:eastAsia="tr-TR"/>
        </w:rPr>
        <w:t xml:space="preserve"> </w:t>
      </w:r>
      <w:proofErr w:type="spellStart"/>
      <w:r w:rsidR="009E1382" w:rsidRPr="009E1382">
        <w:rPr>
          <w:rFonts w:ascii="Tahoma" w:eastAsia="Times New Roman" w:hAnsi="Tahoma" w:cs="Tahoma"/>
          <w:iCs/>
          <w:sz w:val="18"/>
          <w:szCs w:val="18"/>
          <w:lang w:eastAsia="tr-TR"/>
        </w:rPr>
        <w:t>fluorite</w:t>
      </w:r>
      <w:proofErr w:type="spellEnd"/>
      <w:r w:rsidR="009E1382" w:rsidRPr="009E1382">
        <w:rPr>
          <w:rFonts w:ascii="Tahoma" w:eastAsia="Times New Roman" w:hAnsi="Tahoma" w:cs="Tahoma"/>
          <w:iCs/>
          <w:sz w:val="18"/>
          <w:szCs w:val="18"/>
          <w:lang w:eastAsia="tr-TR"/>
        </w:rPr>
        <w:t xml:space="preserve">-barite-REE </w:t>
      </w:r>
      <w:proofErr w:type="spellStart"/>
      <w:r w:rsidR="009E1382" w:rsidRPr="009E1382">
        <w:rPr>
          <w:rFonts w:ascii="Tahoma" w:eastAsia="Times New Roman" w:hAnsi="Tahoma" w:cs="Tahoma"/>
          <w:iCs/>
          <w:sz w:val="18"/>
          <w:szCs w:val="18"/>
          <w:lang w:eastAsia="tr-TR"/>
        </w:rPr>
        <w:t>deposit</w:t>
      </w:r>
      <w:proofErr w:type="spellEnd"/>
      <w:r w:rsidR="009E1382" w:rsidRPr="009E1382">
        <w:rPr>
          <w:rFonts w:ascii="Tahoma" w:eastAsia="Times New Roman" w:hAnsi="Tahoma" w:cs="Tahoma"/>
          <w:iCs/>
          <w:sz w:val="18"/>
          <w:szCs w:val="18"/>
          <w:lang w:eastAsia="tr-TR"/>
        </w:rPr>
        <w:t xml:space="preserve">, Eskişehir, </w:t>
      </w:r>
      <w:proofErr w:type="spellStart"/>
      <w:r w:rsidR="009E1382" w:rsidRPr="009E1382">
        <w:rPr>
          <w:rFonts w:ascii="Tahoma" w:eastAsia="Times New Roman" w:hAnsi="Tahoma" w:cs="Tahoma"/>
          <w:iCs/>
          <w:sz w:val="18"/>
          <w:szCs w:val="18"/>
          <w:lang w:eastAsia="tr-TR"/>
        </w:rPr>
        <w:t>Turkey</w:t>
      </w:r>
      <w:proofErr w:type="spellEnd"/>
      <w:r w:rsidR="009E1382" w:rsidRPr="009E1382">
        <w:rPr>
          <w:rFonts w:ascii="Tahoma" w:eastAsia="Times New Roman" w:hAnsi="Tahoma" w:cs="Tahoma"/>
          <w:iCs/>
          <w:sz w:val="18"/>
          <w:szCs w:val="18"/>
          <w:lang w:eastAsia="tr-TR"/>
        </w:rPr>
        <w:t xml:space="preserve">”, </w:t>
      </w:r>
      <w:proofErr w:type="spellStart"/>
      <w:r w:rsidR="009E1382" w:rsidRPr="009E1382">
        <w:rPr>
          <w:rFonts w:ascii="Tahoma" w:eastAsia="Times New Roman" w:hAnsi="Tahoma" w:cs="Tahoma"/>
          <w:iCs/>
          <w:sz w:val="18"/>
          <w:szCs w:val="18"/>
          <w:lang w:eastAsia="tr-TR"/>
        </w:rPr>
        <w:t>Journal</w:t>
      </w:r>
      <w:proofErr w:type="spellEnd"/>
      <w:r w:rsidR="009E1382" w:rsidRPr="009E1382">
        <w:rPr>
          <w:rFonts w:ascii="Tahoma" w:eastAsia="Times New Roman" w:hAnsi="Tahoma" w:cs="Tahoma"/>
          <w:iCs/>
          <w:sz w:val="18"/>
          <w:szCs w:val="18"/>
          <w:lang w:eastAsia="tr-TR"/>
        </w:rPr>
        <w:t xml:space="preserve"> of </w:t>
      </w:r>
      <w:proofErr w:type="spellStart"/>
      <w:r w:rsidR="009E1382" w:rsidRPr="009E1382">
        <w:rPr>
          <w:rFonts w:ascii="Tahoma" w:eastAsia="Times New Roman" w:hAnsi="Tahoma" w:cs="Tahoma"/>
          <w:iCs/>
          <w:sz w:val="18"/>
          <w:szCs w:val="18"/>
          <w:lang w:eastAsia="tr-TR"/>
        </w:rPr>
        <w:t>Asian</w:t>
      </w:r>
      <w:proofErr w:type="spellEnd"/>
      <w:r w:rsidR="009E1382" w:rsidRPr="009E1382">
        <w:rPr>
          <w:rFonts w:ascii="Tahoma" w:eastAsia="Times New Roman" w:hAnsi="Tahoma" w:cs="Tahoma"/>
          <w:iCs/>
          <w:sz w:val="18"/>
          <w:szCs w:val="18"/>
          <w:lang w:eastAsia="tr-TR"/>
        </w:rPr>
        <w:t xml:space="preserve"> Earth </w:t>
      </w:r>
      <w:proofErr w:type="spellStart"/>
      <w:r w:rsidR="009E1382" w:rsidRPr="009E1382">
        <w:rPr>
          <w:rFonts w:ascii="Tahoma" w:eastAsia="Times New Roman" w:hAnsi="Tahoma" w:cs="Tahoma"/>
          <w:iCs/>
          <w:sz w:val="18"/>
          <w:szCs w:val="18"/>
          <w:lang w:eastAsia="tr-TR"/>
        </w:rPr>
        <w:t>Sciences</w:t>
      </w:r>
      <w:proofErr w:type="spellEnd"/>
      <w:r w:rsidR="009E1382" w:rsidRPr="009E1382">
        <w:rPr>
          <w:rFonts w:ascii="Tahoma" w:eastAsia="Times New Roman" w:hAnsi="Tahoma" w:cs="Tahoma"/>
          <w:iCs/>
          <w:sz w:val="18"/>
          <w:szCs w:val="18"/>
          <w:lang w:eastAsia="tr-TR"/>
        </w:rPr>
        <w:t xml:space="preserve">, </w:t>
      </w:r>
      <w:r w:rsidR="009E1382" w:rsidRPr="0042454A">
        <w:rPr>
          <w:rFonts w:ascii="Tahoma" w:eastAsia="Times New Roman" w:hAnsi="Tahoma" w:cs="Tahoma"/>
          <w:sz w:val="18"/>
          <w:szCs w:val="18"/>
          <w:lang w:eastAsia="tr-TR"/>
        </w:rPr>
        <w:t>2003</w:t>
      </w:r>
      <w:r w:rsidR="009E1382" w:rsidRPr="009E1382">
        <w:rPr>
          <w:rFonts w:ascii="Tahoma" w:eastAsia="Times New Roman" w:hAnsi="Tahoma" w:cs="Tahoma"/>
          <w:sz w:val="18"/>
          <w:szCs w:val="18"/>
          <w:lang w:eastAsia="tr-TR"/>
        </w:rPr>
        <w:t>.</w:t>
      </w:r>
    </w:p>
  </w:footnote>
  <w:footnote w:id="9">
    <w:p w:rsidR="00B9542C" w:rsidRDefault="00B9542C" w:rsidP="00B9542C">
      <w:r>
        <w:rPr>
          <w:rStyle w:val="DipnotBavurusu"/>
        </w:rPr>
        <w:footnoteRef/>
      </w:r>
      <w:r>
        <w:t xml:space="preserve"> </w:t>
      </w:r>
      <w:r w:rsidRPr="009E1382">
        <w:rPr>
          <w:rFonts w:ascii="Tahoma" w:eastAsia="Times New Roman" w:hAnsi="Tahoma" w:cs="Tahoma"/>
          <w:sz w:val="18"/>
          <w:szCs w:val="18"/>
          <w:lang w:eastAsia="tr-TR"/>
        </w:rPr>
        <w:t>BAŞTÜRKCÜ, E</w:t>
      </w:r>
      <w:proofErr w:type="gramStart"/>
      <w:r w:rsidRPr="009E1382">
        <w:rPr>
          <w:rFonts w:ascii="Tahoma" w:eastAsia="Times New Roman" w:hAnsi="Tahoma" w:cs="Tahoma"/>
          <w:sz w:val="18"/>
          <w:szCs w:val="18"/>
          <w:lang w:eastAsia="tr-TR"/>
        </w:rPr>
        <w:t>.;</w:t>
      </w:r>
      <w:proofErr w:type="gramEnd"/>
      <w:r w:rsidRPr="009E1382">
        <w:rPr>
          <w:rFonts w:ascii="Tahoma" w:eastAsia="Times New Roman" w:hAnsi="Tahoma" w:cs="Tahoma"/>
          <w:sz w:val="18"/>
          <w:szCs w:val="18"/>
          <w:lang w:eastAsia="tr-TR"/>
        </w:rPr>
        <w:t xml:space="preserve"> GÜNEŞ, H.; OBUZ, H.E.; KARA, Ç.; ERDEM, A., “</w:t>
      </w:r>
      <w:proofErr w:type="spellStart"/>
      <w:r w:rsidRPr="009E1382">
        <w:rPr>
          <w:rFonts w:ascii="Tahoma" w:eastAsia="Times New Roman" w:hAnsi="Tahoma" w:cs="Tahoma"/>
          <w:iCs/>
          <w:sz w:val="18"/>
          <w:szCs w:val="18"/>
          <w:lang w:eastAsia="tr-TR"/>
        </w:rPr>
        <w:t>Leaching</w:t>
      </w:r>
      <w:proofErr w:type="spellEnd"/>
      <w:r w:rsidRPr="009E1382">
        <w:rPr>
          <w:rFonts w:ascii="Tahoma" w:eastAsia="Times New Roman" w:hAnsi="Tahoma" w:cs="Tahoma"/>
          <w:iCs/>
          <w:sz w:val="18"/>
          <w:szCs w:val="18"/>
          <w:lang w:eastAsia="tr-TR"/>
        </w:rPr>
        <w:t xml:space="preserve"> of </w:t>
      </w:r>
      <w:proofErr w:type="spellStart"/>
      <w:r w:rsidRPr="009E1382">
        <w:rPr>
          <w:rFonts w:ascii="Tahoma" w:eastAsia="Times New Roman" w:hAnsi="Tahoma" w:cs="Tahoma"/>
          <w:iCs/>
          <w:sz w:val="18"/>
          <w:szCs w:val="18"/>
          <w:lang w:eastAsia="tr-TR"/>
        </w:rPr>
        <w:t>rare</w:t>
      </w:r>
      <w:proofErr w:type="spellEnd"/>
      <w:r w:rsidRPr="009E1382">
        <w:rPr>
          <w:rFonts w:ascii="Tahoma" w:eastAsia="Times New Roman" w:hAnsi="Tahoma" w:cs="Tahoma"/>
          <w:iCs/>
          <w:sz w:val="18"/>
          <w:szCs w:val="18"/>
          <w:lang w:eastAsia="tr-TR"/>
        </w:rPr>
        <w:t xml:space="preserve"> </w:t>
      </w:r>
      <w:proofErr w:type="spellStart"/>
      <w:r w:rsidRPr="009E1382">
        <w:rPr>
          <w:rFonts w:ascii="Tahoma" w:eastAsia="Times New Roman" w:hAnsi="Tahoma" w:cs="Tahoma"/>
          <w:iCs/>
          <w:sz w:val="18"/>
          <w:szCs w:val="18"/>
          <w:lang w:eastAsia="tr-TR"/>
        </w:rPr>
        <w:t>earth</w:t>
      </w:r>
      <w:proofErr w:type="spellEnd"/>
      <w:r w:rsidRPr="009E1382">
        <w:rPr>
          <w:rFonts w:ascii="Tahoma" w:eastAsia="Times New Roman" w:hAnsi="Tahoma" w:cs="Tahoma"/>
          <w:iCs/>
          <w:sz w:val="18"/>
          <w:szCs w:val="18"/>
          <w:lang w:eastAsia="tr-TR"/>
        </w:rPr>
        <w:t xml:space="preserve"> </w:t>
      </w:r>
      <w:proofErr w:type="spellStart"/>
      <w:r w:rsidRPr="009E1382">
        <w:rPr>
          <w:rFonts w:ascii="Tahoma" w:eastAsia="Times New Roman" w:hAnsi="Tahoma" w:cs="Tahoma"/>
          <w:iCs/>
          <w:sz w:val="18"/>
          <w:szCs w:val="18"/>
          <w:lang w:eastAsia="tr-TR"/>
        </w:rPr>
        <w:t>elements</w:t>
      </w:r>
      <w:proofErr w:type="spellEnd"/>
      <w:r w:rsidRPr="009E1382">
        <w:rPr>
          <w:rFonts w:ascii="Tahoma" w:eastAsia="Times New Roman" w:hAnsi="Tahoma" w:cs="Tahoma"/>
          <w:iCs/>
          <w:sz w:val="18"/>
          <w:szCs w:val="18"/>
          <w:lang w:eastAsia="tr-TR"/>
        </w:rPr>
        <w:t xml:space="preserve"> </w:t>
      </w:r>
      <w:proofErr w:type="spellStart"/>
      <w:r w:rsidRPr="009E1382">
        <w:rPr>
          <w:rFonts w:ascii="Tahoma" w:eastAsia="Times New Roman" w:hAnsi="Tahoma" w:cs="Tahoma"/>
          <w:iCs/>
          <w:sz w:val="18"/>
          <w:szCs w:val="18"/>
          <w:lang w:eastAsia="tr-TR"/>
        </w:rPr>
        <w:t>from</w:t>
      </w:r>
      <w:proofErr w:type="spellEnd"/>
      <w:r w:rsidRPr="009E1382">
        <w:rPr>
          <w:rFonts w:ascii="Tahoma" w:eastAsia="Times New Roman" w:hAnsi="Tahoma" w:cs="Tahoma"/>
          <w:iCs/>
          <w:sz w:val="18"/>
          <w:szCs w:val="18"/>
          <w:lang w:eastAsia="tr-TR"/>
        </w:rPr>
        <w:t xml:space="preserve"> Eskişehir-Beylikova </w:t>
      </w:r>
      <w:proofErr w:type="spellStart"/>
      <w:r w:rsidRPr="009E1382">
        <w:rPr>
          <w:rFonts w:ascii="Tahoma" w:eastAsia="Times New Roman" w:hAnsi="Tahoma" w:cs="Tahoma"/>
          <w:iCs/>
          <w:sz w:val="18"/>
          <w:szCs w:val="18"/>
          <w:lang w:eastAsia="tr-TR"/>
        </w:rPr>
        <w:t>complex</w:t>
      </w:r>
      <w:proofErr w:type="spellEnd"/>
      <w:r w:rsidRPr="009E1382">
        <w:rPr>
          <w:rFonts w:ascii="Tahoma" w:eastAsia="Times New Roman" w:hAnsi="Tahoma" w:cs="Tahoma"/>
          <w:iCs/>
          <w:sz w:val="18"/>
          <w:szCs w:val="18"/>
          <w:lang w:eastAsia="tr-TR"/>
        </w:rPr>
        <w:t xml:space="preserve"> </w:t>
      </w:r>
      <w:proofErr w:type="spellStart"/>
      <w:r w:rsidRPr="009E1382">
        <w:rPr>
          <w:rFonts w:ascii="Tahoma" w:eastAsia="Times New Roman" w:hAnsi="Tahoma" w:cs="Tahoma"/>
          <w:iCs/>
          <w:sz w:val="18"/>
          <w:szCs w:val="18"/>
          <w:lang w:eastAsia="tr-TR"/>
        </w:rPr>
        <w:t>ore</w:t>
      </w:r>
      <w:proofErr w:type="spellEnd"/>
      <w:r w:rsidRPr="009E1382">
        <w:rPr>
          <w:rFonts w:ascii="Tahoma" w:eastAsia="Times New Roman" w:hAnsi="Tahoma" w:cs="Tahoma"/>
          <w:iCs/>
          <w:sz w:val="18"/>
          <w:szCs w:val="18"/>
          <w:lang w:eastAsia="tr-TR"/>
        </w:rPr>
        <w:t xml:space="preserve"> </w:t>
      </w:r>
      <w:proofErr w:type="spellStart"/>
      <w:r w:rsidRPr="009E1382">
        <w:rPr>
          <w:rFonts w:ascii="Tahoma" w:eastAsia="Times New Roman" w:hAnsi="Tahoma" w:cs="Tahoma"/>
          <w:iCs/>
          <w:sz w:val="18"/>
          <w:szCs w:val="18"/>
          <w:lang w:eastAsia="tr-TR"/>
        </w:rPr>
        <w:t>using</w:t>
      </w:r>
      <w:proofErr w:type="spellEnd"/>
      <w:r w:rsidRPr="009E1382">
        <w:rPr>
          <w:rFonts w:ascii="Tahoma" w:eastAsia="Times New Roman" w:hAnsi="Tahoma" w:cs="Tahoma"/>
          <w:iCs/>
          <w:sz w:val="18"/>
          <w:szCs w:val="18"/>
          <w:lang w:eastAsia="tr-TR"/>
        </w:rPr>
        <w:t xml:space="preserve"> </w:t>
      </w:r>
      <w:proofErr w:type="spellStart"/>
      <w:r w:rsidRPr="009E1382">
        <w:rPr>
          <w:rFonts w:ascii="Tahoma" w:eastAsia="Times New Roman" w:hAnsi="Tahoma" w:cs="Tahoma"/>
          <w:iCs/>
          <w:sz w:val="18"/>
          <w:szCs w:val="18"/>
          <w:lang w:eastAsia="tr-TR"/>
        </w:rPr>
        <w:t>hydrochloric</w:t>
      </w:r>
      <w:proofErr w:type="spellEnd"/>
      <w:r w:rsidRPr="009E1382">
        <w:rPr>
          <w:rFonts w:ascii="Tahoma" w:eastAsia="Times New Roman" w:hAnsi="Tahoma" w:cs="Tahoma"/>
          <w:iCs/>
          <w:sz w:val="18"/>
          <w:szCs w:val="18"/>
          <w:lang w:eastAsia="tr-TR"/>
        </w:rPr>
        <w:t xml:space="preserve"> </w:t>
      </w:r>
      <w:proofErr w:type="spellStart"/>
      <w:r w:rsidRPr="009E1382">
        <w:rPr>
          <w:rFonts w:ascii="Tahoma" w:eastAsia="Times New Roman" w:hAnsi="Tahoma" w:cs="Tahoma"/>
          <w:iCs/>
          <w:sz w:val="18"/>
          <w:szCs w:val="18"/>
          <w:lang w:eastAsia="tr-TR"/>
        </w:rPr>
        <w:t>acid</w:t>
      </w:r>
      <w:proofErr w:type="spellEnd"/>
      <w:r w:rsidRPr="009E1382">
        <w:rPr>
          <w:rFonts w:ascii="Tahoma" w:eastAsia="Times New Roman" w:hAnsi="Tahoma" w:cs="Tahoma"/>
          <w:iCs/>
          <w:sz w:val="18"/>
          <w:szCs w:val="18"/>
          <w:lang w:eastAsia="tr-TR"/>
        </w:rPr>
        <w:t xml:space="preserve">”, </w:t>
      </w:r>
      <w:proofErr w:type="spellStart"/>
      <w:r w:rsidRPr="009E1382">
        <w:rPr>
          <w:rFonts w:ascii="Tahoma" w:eastAsia="Times New Roman" w:hAnsi="Tahoma" w:cs="Tahoma"/>
          <w:iCs/>
          <w:sz w:val="18"/>
          <w:szCs w:val="18"/>
          <w:lang w:eastAsia="tr-TR"/>
        </w:rPr>
        <w:t>Minerals</w:t>
      </w:r>
      <w:proofErr w:type="spellEnd"/>
      <w:r w:rsidRPr="009E1382">
        <w:rPr>
          <w:rFonts w:ascii="Tahoma" w:eastAsia="Times New Roman" w:hAnsi="Tahoma" w:cs="Tahoma"/>
          <w:iCs/>
          <w:sz w:val="18"/>
          <w:szCs w:val="18"/>
          <w:lang w:eastAsia="tr-TR"/>
        </w:rPr>
        <w:t xml:space="preserve"> </w:t>
      </w:r>
      <w:proofErr w:type="spellStart"/>
      <w:r w:rsidRPr="009E1382">
        <w:rPr>
          <w:rFonts w:ascii="Tahoma" w:eastAsia="Times New Roman" w:hAnsi="Tahoma" w:cs="Tahoma"/>
          <w:iCs/>
          <w:sz w:val="18"/>
          <w:szCs w:val="18"/>
          <w:lang w:eastAsia="tr-TR"/>
        </w:rPr>
        <w:t>Engineering</w:t>
      </w:r>
      <w:proofErr w:type="spellEnd"/>
      <w:r w:rsidRPr="009E1382">
        <w:rPr>
          <w:rFonts w:ascii="Tahoma" w:eastAsia="Times New Roman" w:hAnsi="Tahoma" w:cs="Tahoma"/>
          <w:iCs/>
          <w:sz w:val="18"/>
          <w:szCs w:val="18"/>
          <w:lang w:eastAsia="tr-TR"/>
        </w:rPr>
        <w:t xml:space="preserve">, </w:t>
      </w:r>
      <w:r w:rsidRPr="009E1382">
        <w:rPr>
          <w:rFonts w:ascii="Tahoma" w:eastAsia="Times New Roman" w:hAnsi="Tahoma" w:cs="Tahoma"/>
          <w:sz w:val="18"/>
          <w:szCs w:val="18"/>
          <w:lang w:eastAsia="tr-TR"/>
        </w:rPr>
        <w:t xml:space="preserve">Volume 183, </w:t>
      </w:r>
      <w:proofErr w:type="spellStart"/>
      <w:r w:rsidRPr="009E1382">
        <w:rPr>
          <w:rFonts w:ascii="Tahoma" w:eastAsia="Times New Roman" w:hAnsi="Tahoma" w:cs="Tahoma"/>
          <w:sz w:val="18"/>
          <w:szCs w:val="18"/>
          <w:lang w:eastAsia="tr-TR"/>
        </w:rPr>
        <w:t>Article</w:t>
      </w:r>
      <w:proofErr w:type="spellEnd"/>
      <w:r w:rsidRPr="009E1382">
        <w:rPr>
          <w:rFonts w:ascii="Tahoma" w:eastAsia="Times New Roman" w:hAnsi="Tahoma" w:cs="Tahoma"/>
          <w:sz w:val="18"/>
          <w:szCs w:val="18"/>
          <w:lang w:eastAsia="tr-TR"/>
        </w:rPr>
        <w:t xml:space="preserve"> 107655, 2022.</w:t>
      </w:r>
    </w:p>
  </w:footnote>
  <w:footnote w:id="10">
    <w:p w:rsidR="0013754E" w:rsidRDefault="0013754E" w:rsidP="0013754E">
      <w:pPr>
        <w:shd w:val="clear" w:color="auto" w:fill="FFFFFF"/>
      </w:pPr>
      <w:r>
        <w:rPr>
          <w:rStyle w:val="DipnotBavurusu"/>
        </w:rPr>
        <w:footnoteRef/>
      </w:r>
      <w:r>
        <w:t xml:space="preserve"> </w:t>
      </w:r>
      <w:proofErr w:type="spellStart"/>
      <w:r w:rsidRPr="00AA0C5A">
        <w:rPr>
          <w:rFonts w:ascii="Tahoma" w:eastAsia="Times New Roman" w:hAnsi="Tahoma" w:cs="Tahoma"/>
          <w:bCs/>
          <w:color w:val="000000"/>
          <w:spacing w:val="-5"/>
          <w:kern w:val="36"/>
          <w:sz w:val="18"/>
          <w:szCs w:val="18"/>
          <w:lang w:eastAsia="tr-TR"/>
        </w:rPr>
        <w:t>Nikkei</w:t>
      </w:r>
      <w:proofErr w:type="spellEnd"/>
      <w:r w:rsidRPr="00AA0C5A">
        <w:rPr>
          <w:rFonts w:ascii="Tahoma" w:eastAsia="Times New Roman" w:hAnsi="Tahoma" w:cs="Tahoma"/>
          <w:bCs/>
          <w:color w:val="000000"/>
          <w:spacing w:val="-5"/>
          <w:kern w:val="36"/>
          <w:sz w:val="18"/>
          <w:szCs w:val="18"/>
          <w:lang w:eastAsia="tr-TR"/>
        </w:rPr>
        <w:t xml:space="preserve"> </w:t>
      </w:r>
      <w:proofErr w:type="spellStart"/>
      <w:r w:rsidRPr="00AA0C5A">
        <w:rPr>
          <w:rFonts w:ascii="Tahoma" w:eastAsia="Times New Roman" w:hAnsi="Tahoma" w:cs="Tahoma"/>
          <w:bCs/>
          <w:color w:val="000000"/>
          <w:spacing w:val="-5"/>
          <w:kern w:val="36"/>
          <w:sz w:val="18"/>
          <w:szCs w:val="18"/>
          <w:lang w:eastAsia="tr-TR"/>
        </w:rPr>
        <w:t>Asia</w:t>
      </w:r>
      <w:proofErr w:type="spellEnd"/>
      <w:r w:rsidRPr="00AA0C5A">
        <w:rPr>
          <w:rFonts w:ascii="Tahoma" w:eastAsia="Times New Roman" w:hAnsi="Tahoma" w:cs="Tahoma"/>
          <w:bCs/>
          <w:color w:val="000000"/>
          <w:spacing w:val="-5"/>
          <w:kern w:val="36"/>
          <w:sz w:val="18"/>
          <w:szCs w:val="18"/>
          <w:lang w:eastAsia="tr-TR"/>
        </w:rPr>
        <w:t xml:space="preserve"> yazdı: Türkiye nadir </w:t>
      </w:r>
      <w:r w:rsidRPr="00AA0C5A">
        <w:rPr>
          <w:rFonts w:ascii="Tahoma" w:eastAsia="Times New Roman" w:hAnsi="Tahoma" w:cs="Tahoma"/>
          <w:bCs/>
          <w:spacing w:val="-5"/>
          <w:kern w:val="36"/>
          <w:sz w:val="18"/>
          <w:szCs w:val="18"/>
          <w:lang w:eastAsia="tr-TR"/>
        </w:rPr>
        <w:t>elementler için teknolojik ortak arıyor</w:t>
      </w:r>
      <w:r w:rsidRPr="00355B8D">
        <w:rPr>
          <w:rFonts w:ascii="Tahoma" w:eastAsia="Times New Roman" w:hAnsi="Tahoma" w:cs="Tahoma"/>
          <w:bCs/>
          <w:spacing w:val="-5"/>
          <w:kern w:val="36"/>
          <w:sz w:val="18"/>
          <w:szCs w:val="18"/>
          <w:lang w:eastAsia="tr-TR"/>
        </w:rPr>
        <w:t xml:space="preserve">, </w:t>
      </w:r>
      <w:hyperlink r:id="rId8" w:history="1">
        <w:r w:rsidR="00355B8D" w:rsidRPr="00355B8D">
          <w:rPr>
            <w:rStyle w:val="Kpr"/>
            <w:rFonts w:ascii="Tahoma" w:hAnsi="Tahoma" w:cs="Tahoma"/>
            <w:color w:val="auto"/>
            <w:sz w:val="18"/>
            <w:szCs w:val="18"/>
            <w:u w:val="none"/>
          </w:rPr>
          <w:t>https://www.memurlar.net/haber/ 1150214/nikkei-asia-yazdi-turkiye-nadir-elementler-icin-teknolojik-ortak-ariyor.html</w:t>
        </w:r>
      </w:hyperlink>
      <w:r w:rsidRPr="00355B8D">
        <w:rPr>
          <w:rFonts w:ascii="Tahoma" w:hAnsi="Tahoma" w:cs="Tahoma"/>
          <w:sz w:val="18"/>
          <w:szCs w:val="18"/>
        </w:rPr>
        <w:t xml:space="preserve">, </w:t>
      </w:r>
      <w:r w:rsidRPr="00355B8D">
        <w:rPr>
          <w:rFonts w:ascii="Tahoma" w:hAnsi="Tahoma" w:cs="Tahoma"/>
          <w:sz w:val="18"/>
          <w:szCs w:val="18"/>
          <w:shd w:val="clear" w:color="auto" w:fill="FFFFFF"/>
        </w:rPr>
        <w:t>29 Ekim 2025.</w:t>
      </w:r>
    </w:p>
  </w:footnote>
  <w:footnote w:id="11">
    <w:p w:rsidR="005D1E88" w:rsidRDefault="005D1E88">
      <w:pPr>
        <w:pStyle w:val="DipnotMetni"/>
      </w:pPr>
      <w:r w:rsidRPr="006C2D16">
        <w:rPr>
          <w:rStyle w:val="DipnotBavurusu"/>
          <w:sz w:val="24"/>
          <w:szCs w:val="24"/>
        </w:rPr>
        <w:footnoteRef/>
      </w:r>
      <w:r>
        <w:t xml:space="preserve"> </w:t>
      </w:r>
      <w:r w:rsidRPr="005D1E88">
        <w:rPr>
          <w:rFonts w:ascii="Tahoma" w:eastAsia="Times New Roman" w:hAnsi="Tahoma" w:cs="Tahoma"/>
          <w:bCs/>
          <w:spacing w:val="-1"/>
          <w:kern w:val="36"/>
          <w:sz w:val="18"/>
          <w:szCs w:val="18"/>
          <w:lang w:eastAsia="tr-TR"/>
        </w:rPr>
        <w:t>AKIN</w:t>
      </w:r>
      <w:r w:rsidRPr="005D1E88">
        <w:rPr>
          <w:sz w:val="18"/>
          <w:szCs w:val="18"/>
        </w:rPr>
        <w:t xml:space="preserve"> </w:t>
      </w:r>
      <w:r w:rsidRPr="005D1E88">
        <w:rPr>
          <w:rFonts w:ascii="Tahoma" w:eastAsia="Times New Roman" w:hAnsi="Tahoma" w:cs="Tahoma"/>
          <w:bCs/>
          <w:spacing w:val="-1"/>
          <w:kern w:val="36"/>
          <w:sz w:val="18"/>
          <w:szCs w:val="18"/>
          <w:lang w:eastAsia="tr-TR"/>
        </w:rPr>
        <w:t xml:space="preserve">Cahit, “Nadir Toprak Elementleri, Yeşil Kapitalizm ve Beylikova”, </w:t>
      </w:r>
      <w:hyperlink r:id="rId9" w:history="1">
        <w:r w:rsidRPr="005D1E88">
          <w:rPr>
            <w:rStyle w:val="Kpr"/>
            <w:rFonts w:ascii="Tahoma" w:hAnsi="Tahoma" w:cs="Tahoma"/>
            <w:color w:val="auto"/>
            <w:sz w:val="18"/>
            <w:szCs w:val="18"/>
            <w:u w:val="none"/>
          </w:rPr>
          <w:t>polenekoloji.org</w:t>
        </w:r>
      </w:hyperlink>
      <w:r w:rsidRPr="005D1E88">
        <w:rPr>
          <w:rStyle w:val="Kpr"/>
          <w:rFonts w:ascii="Tahoma" w:hAnsi="Tahoma" w:cs="Tahoma"/>
          <w:color w:val="auto"/>
          <w:sz w:val="18"/>
          <w:szCs w:val="18"/>
          <w:u w:val="none"/>
        </w:rPr>
        <w:t xml:space="preserve">, </w:t>
      </w:r>
      <w:r w:rsidRPr="005D1E88">
        <w:rPr>
          <w:rFonts w:ascii="Tahoma" w:eastAsia="Times New Roman" w:hAnsi="Tahoma" w:cs="Tahoma"/>
          <w:sz w:val="18"/>
          <w:szCs w:val="18"/>
          <w:bdr w:val="none" w:sz="0" w:space="0" w:color="auto" w:frame="1"/>
          <w:lang w:eastAsia="tr-TR"/>
        </w:rPr>
        <w:t>11 Ekim 202</w:t>
      </w:r>
      <w:r>
        <w:rPr>
          <w:rFonts w:ascii="Tahoma" w:eastAsia="Times New Roman" w:hAnsi="Tahoma" w:cs="Tahoma"/>
          <w:sz w:val="18"/>
          <w:szCs w:val="18"/>
          <w:bdr w:val="none" w:sz="0" w:space="0" w:color="auto" w:frame="1"/>
          <w:lang w:eastAsia="tr-TR"/>
        </w:rPr>
        <w:t>5.</w:t>
      </w:r>
    </w:p>
  </w:footnote>
  <w:footnote w:id="12">
    <w:p w:rsidR="005D1E88" w:rsidRDefault="005D1E88" w:rsidP="005D1E88">
      <w:pPr>
        <w:pStyle w:val="DipnotMetni"/>
      </w:pPr>
      <w:r w:rsidRPr="006C2D16">
        <w:rPr>
          <w:rStyle w:val="DipnotBavurusu"/>
          <w:sz w:val="24"/>
          <w:szCs w:val="24"/>
        </w:rPr>
        <w:footnoteRef/>
      </w:r>
      <w:r>
        <w:t xml:space="preserve"> </w:t>
      </w:r>
      <w:r w:rsidRPr="00312009">
        <w:rPr>
          <w:rFonts w:ascii="Tahoma" w:hAnsi="Tahoma" w:cs="Tahoma"/>
          <w:sz w:val="18"/>
          <w:szCs w:val="18"/>
        </w:rPr>
        <w:t xml:space="preserve">DENİZ </w:t>
      </w:r>
      <w:hyperlink r:id="rId10" w:tooltip="Prof. Dr. Vedat Deniz" w:history="1">
        <w:r w:rsidRPr="00312009">
          <w:rPr>
            <w:rFonts w:ascii="Tahoma" w:eastAsia="Times New Roman" w:hAnsi="Tahoma" w:cs="Tahoma"/>
            <w:bCs/>
            <w:sz w:val="18"/>
            <w:szCs w:val="18"/>
            <w:lang w:eastAsia="tr-TR"/>
          </w:rPr>
          <w:t xml:space="preserve"> Vedat </w:t>
        </w:r>
      </w:hyperlink>
      <w:r w:rsidRPr="00312009">
        <w:rPr>
          <w:sz w:val="18"/>
          <w:szCs w:val="18"/>
        </w:rPr>
        <w:t xml:space="preserve"> </w:t>
      </w:r>
      <w:r w:rsidRPr="00312009">
        <w:rPr>
          <w:rFonts w:ascii="Tahoma" w:eastAsia="Times New Roman" w:hAnsi="Tahoma" w:cs="Tahoma"/>
          <w:bCs/>
          <w:sz w:val="18"/>
          <w:szCs w:val="18"/>
          <w:lang w:eastAsia="tr-TR"/>
        </w:rPr>
        <w:t>Prof. Dr</w:t>
      </w:r>
      <w:proofErr w:type="gramStart"/>
      <w:r w:rsidRPr="00312009">
        <w:rPr>
          <w:rFonts w:ascii="Tahoma" w:eastAsia="Times New Roman" w:hAnsi="Tahoma" w:cs="Tahoma"/>
          <w:bCs/>
          <w:sz w:val="18"/>
          <w:szCs w:val="18"/>
          <w:lang w:eastAsia="tr-TR"/>
        </w:rPr>
        <w:t>.,</w:t>
      </w:r>
      <w:proofErr w:type="gramEnd"/>
      <w:r w:rsidRPr="00312009">
        <w:rPr>
          <w:rFonts w:ascii="Tahoma" w:eastAsia="Times New Roman" w:hAnsi="Tahoma" w:cs="Tahoma"/>
          <w:bCs/>
          <w:sz w:val="18"/>
          <w:szCs w:val="18"/>
          <w:lang w:eastAsia="tr-TR"/>
        </w:rPr>
        <w:t xml:space="preserve"> </w:t>
      </w:r>
      <w:proofErr w:type="spellStart"/>
      <w:r>
        <w:rPr>
          <w:rFonts w:ascii="Tahoma" w:eastAsia="Times New Roman" w:hAnsi="Tahoma" w:cs="Tahoma"/>
          <w:bCs/>
          <w:sz w:val="18"/>
          <w:szCs w:val="18"/>
          <w:lang w:eastAsia="tr-TR"/>
        </w:rPr>
        <w:t>agm</w:t>
      </w:r>
      <w:proofErr w:type="spellEnd"/>
      <w:r w:rsidRPr="00312009">
        <w:rPr>
          <w:rFonts w:ascii="Tahoma" w:eastAsia="Times New Roman" w:hAnsi="Tahoma" w:cs="Tahoma"/>
          <w:spacing w:val="-12"/>
          <w:kern w:val="36"/>
          <w:sz w:val="18"/>
          <w:szCs w:val="18"/>
          <w:lang w:eastAsia="tr-TR"/>
        </w:rPr>
        <w:t xml:space="preserve">, </w:t>
      </w:r>
      <w:r w:rsidRPr="00312009">
        <w:rPr>
          <w:rFonts w:ascii="Tahoma" w:hAnsi="Tahoma" w:cs="Tahoma"/>
          <w:bCs/>
          <w:caps/>
          <w:sz w:val="18"/>
          <w:szCs w:val="18"/>
          <w:shd w:val="clear" w:color="auto" w:fill="F8F9FA"/>
        </w:rPr>
        <w:t>2</w:t>
      </w:r>
      <w:r>
        <w:rPr>
          <w:rFonts w:ascii="Tahoma" w:hAnsi="Tahoma" w:cs="Tahoma"/>
          <w:bCs/>
          <w:caps/>
          <w:sz w:val="18"/>
          <w:szCs w:val="18"/>
          <w:shd w:val="clear" w:color="auto" w:fill="F8F9FA"/>
        </w:rPr>
        <w:t>1</w:t>
      </w:r>
      <w:r w:rsidRPr="00312009">
        <w:rPr>
          <w:rFonts w:ascii="Tahoma" w:hAnsi="Tahoma" w:cs="Tahoma"/>
          <w:bCs/>
          <w:caps/>
          <w:sz w:val="18"/>
          <w:szCs w:val="18"/>
          <w:shd w:val="clear" w:color="auto" w:fill="F8F9FA"/>
        </w:rPr>
        <w:t>.10.2025</w:t>
      </w:r>
      <w:r>
        <w:rPr>
          <w:rFonts w:ascii="Tahoma" w:hAnsi="Tahoma" w:cs="Tahoma"/>
          <w:bCs/>
          <w:caps/>
          <w:sz w:val="18"/>
          <w:szCs w:val="18"/>
          <w:shd w:val="clear" w:color="auto" w:fill="F8F9FA"/>
        </w:rPr>
        <w:t>.</w:t>
      </w:r>
    </w:p>
  </w:footnote>
  <w:footnote w:id="13">
    <w:p w:rsidR="005D1E88" w:rsidRDefault="005D1E88" w:rsidP="005D1E88">
      <w:pPr>
        <w:shd w:val="clear" w:color="auto" w:fill="FFFFFF"/>
      </w:pPr>
      <w:r>
        <w:rPr>
          <w:rStyle w:val="DipnotBavurusu"/>
        </w:rPr>
        <w:footnoteRef/>
      </w:r>
      <w:r>
        <w:t xml:space="preserve"> </w:t>
      </w:r>
      <w:r w:rsidRPr="00312009">
        <w:rPr>
          <w:rFonts w:ascii="Tahoma" w:hAnsi="Tahoma" w:cs="Tahoma"/>
          <w:sz w:val="18"/>
          <w:szCs w:val="18"/>
        </w:rPr>
        <w:t xml:space="preserve">DENİZ </w:t>
      </w:r>
      <w:hyperlink r:id="rId11" w:tooltip="Prof. Dr. Vedat Deniz" w:history="1">
        <w:r w:rsidRPr="00312009">
          <w:rPr>
            <w:rFonts w:ascii="Tahoma" w:eastAsia="Times New Roman" w:hAnsi="Tahoma" w:cs="Tahoma"/>
            <w:bCs/>
            <w:sz w:val="18"/>
            <w:szCs w:val="18"/>
            <w:lang w:eastAsia="tr-TR"/>
          </w:rPr>
          <w:t xml:space="preserve"> Vedat </w:t>
        </w:r>
      </w:hyperlink>
      <w:r w:rsidRPr="00312009">
        <w:rPr>
          <w:sz w:val="18"/>
          <w:szCs w:val="18"/>
        </w:rPr>
        <w:t xml:space="preserve"> </w:t>
      </w:r>
      <w:r w:rsidRPr="00312009">
        <w:rPr>
          <w:rFonts w:ascii="Tahoma" w:eastAsia="Times New Roman" w:hAnsi="Tahoma" w:cs="Tahoma"/>
          <w:bCs/>
          <w:sz w:val="18"/>
          <w:szCs w:val="18"/>
          <w:lang w:eastAsia="tr-TR"/>
        </w:rPr>
        <w:t>Prof. Dr</w:t>
      </w:r>
      <w:proofErr w:type="gramStart"/>
      <w:r w:rsidRPr="00312009">
        <w:rPr>
          <w:rFonts w:ascii="Tahoma" w:eastAsia="Times New Roman" w:hAnsi="Tahoma" w:cs="Tahoma"/>
          <w:bCs/>
          <w:sz w:val="18"/>
          <w:szCs w:val="18"/>
          <w:lang w:eastAsia="tr-TR"/>
        </w:rPr>
        <w:t>.,</w:t>
      </w:r>
      <w:proofErr w:type="gramEnd"/>
      <w:r w:rsidRPr="00312009">
        <w:rPr>
          <w:rFonts w:ascii="Tahoma" w:eastAsia="Times New Roman" w:hAnsi="Tahoma" w:cs="Tahoma"/>
          <w:bCs/>
          <w:sz w:val="18"/>
          <w:szCs w:val="18"/>
          <w:lang w:eastAsia="tr-TR"/>
        </w:rPr>
        <w:t xml:space="preserve"> </w:t>
      </w:r>
      <w:proofErr w:type="spellStart"/>
      <w:r>
        <w:rPr>
          <w:rFonts w:ascii="Tahoma" w:eastAsia="Times New Roman" w:hAnsi="Tahoma" w:cs="Tahoma"/>
          <w:bCs/>
          <w:sz w:val="18"/>
          <w:szCs w:val="18"/>
          <w:lang w:eastAsia="tr-TR"/>
        </w:rPr>
        <w:t>agm</w:t>
      </w:r>
      <w:proofErr w:type="spellEnd"/>
      <w:r w:rsidRPr="00312009">
        <w:rPr>
          <w:rFonts w:ascii="Tahoma" w:eastAsia="Times New Roman" w:hAnsi="Tahoma" w:cs="Tahoma"/>
          <w:spacing w:val="-12"/>
          <w:kern w:val="36"/>
          <w:sz w:val="18"/>
          <w:szCs w:val="18"/>
          <w:lang w:eastAsia="tr-TR"/>
        </w:rPr>
        <w:t xml:space="preserve">, </w:t>
      </w:r>
      <w:r w:rsidRPr="00312009">
        <w:rPr>
          <w:rFonts w:ascii="Tahoma" w:hAnsi="Tahoma" w:cs="Tahoma"/>
          <w:bCs/>
          <w:caps/>
          <w:sz w:val="18"/>
          <w:szCs w:val="18"/>
          <w:shd w:val="clear" w:color="auto" w:fill="F8F9FA"/>
        </w:rPr>
        <w:t>2</w:t>
      </w:r>
      <w:r>
        <w:rPr>
          <w:rFonts w:ascii="Tahoma" w:hAnsi="Tahoma" w:cs="Tahoma"/>
          <w:bCs/>
          <w:caps/>
          <w:sz w:val="18"/>
          <w:szCs w:val="18"/>
          <w:shd w:val="clear" w:color="auto" w:fill="F8F9FA"/>
        </w:rPr>
        <w:t>7</w:t>
      </w:r>
      <w:r w:rsidRPr="00312009">
        <w:rPr>
          <w:rFonts w:ascii="Tahoma" w:hAnsi="Tahoma" w:cs="Tahoma"/>
          <w:bCs/>
          <w:caps/>
          <w:sz w:val="18"/>
          <w:szCs w:val="18"/>
          <w:shd w:val="clear" w:color="auto" w:fill="F8F9FA"/>
        </w:rPr>
        <w:t>.10.2025</w:t>
      </w:r>
      <w:r>
        <w:rPr>
          <w:rFonts w:ascii="Tahoma" w:hAnsi="Tahoma" w:cs="Tahoma"/>
          <w:bCs/>
          <w:caps/>
          <w:sz w:val="18"/>
          <w:szCs w:val="18"/>
          <w:shd w:val="clear" w:color="auto" w:fill="F8F9FA"/>
        </w:rPr>
        <w:t>.</w:t>
      </w:r>
    </w:p>
  </w:footnote>
  <w:footnote w:id="14">
    <w:p w:rsidR="005D1E88" w:rsidRDefault="005D1E88">
      <w:pPr>
        <w:pStyle w:val="DipnotMetni"/>
      </w:pPr>
      <w:r w:rsidRPr="005D1E88">
        <w:rPr>
          <w:rStyle w:val="DipnotBavurusu"/>
          <w:sz w:val="24"/>
          <w:szCs w:val="24"/>
        </w:rPr>
        <w:footnoteRef/>
      </w:r>
      <w:r>
        <w:t xml:space="preserve"> </w:t>
      </w:r>
      <w:r w:rsidRPr="005D1E88">
        <w:rPr>
          <w:rFonts w:ascii="Tahoma" w:eastAsia="Times New Roman" w:hAnsi="Tahoma" w:cs="Tahoma"/>
          <w:bCs/>
          <w:spacing w:val="-1"/>
          <w:kern w:val="36"/>
          <w:sz w:val="18"/>
          <w:szCs w:val="18"/>
          <w:lang w:eastAsia="tr-TR"/>
        </w:rPr>
        <w:t>AKIN</w:t>
      </w:r>
      <w:r w:rsidRPr="005D1E88">
        <w:rPr>
          <w:sz w:val="18"/>
          <w:szCs w:val="18"/>
        </w:rPr>
        <w:t xml:space="preserve"> </w:t>
      </w:r>
      <w:r w:rsidRPr="005D1E88">
        <w:rPr>
          <w:rFonts w:ascii="Tahoma" w:eastAsia="Times New Roman" w:hAnsi="Tahoma" w:cs="Tahoma"/>
          <w:bCs/>
          <w:spacing w:val="-1"/>
          <w:kern w:val="36"/>
          <w:sz w:val="18"/>
          <w:szCs w:val="18"/>
          <w:lang w:eastAsia="tr-TR"/>
        </w:rPr>
        <w:t>Cahit,</w:t>
      </w:r>
      <w:r>
        <w:rPr>
          <w:rFonts w:ascii="Tahoma" w:eastAsia="Times New Roman" w:hAnsi="Tahoma" w:cs="Tahoma"/>
          <w:bCs/>
          <w:spacing w:val="-1"/>
          <w:kern w:val="36"/>
          <w:sz w:val="18"/>
          <w:szCs w:val="18"/>
          <w:lang w:eastAsia="tr-TR"/>
        </w:rPr>
        <w:t xml:space="preserve"> agm.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A5EC0"/>
    <w:multiLevelType w:val="multilevel"/>
    <w:tmpl w:val="65F258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916339"/>
    <w:multiLevelType w:val="multilevel"/>
    <w:tmpl w:val="85C4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F93EDC"/>
    <w:multiLevelType w:val="multilevel"/>
    <w:tmpl w:val="6C1C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E2153C"/>
    <w:multiLevelType w:val="multilevel"/>
    <w:tmpl w:val="BB20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CA"/>
    <w:rsid w:val="0004587A"/>
    <w:rsid w:val="00062AC5"/>
    <w:rsid w:val="0013754E"/>
    <w:rsid w:val="001C0E95"/>
    <w:rsid w:val="00281652"/>
    <w:rsid w:val="00285B41"/>
    <w:rsid w:val="00285FF7"/>
    <w:rsid w:val="002B3BA2"/>
    <w:rsid w:val="002F5562"/>
    <w:rsid w:val="002F63CA"/>
    <w:rsid w:val="00302F8B"/>
    <w:rsid w:val="00312009"/>
    <w:rsid w:val="00321558"/>
    <w:rsid w:val="0032460A"/>
    <w:rsid w:val="00355B8D"/>
    <w:rsid w:val="00382431"/>
    <w:rsid w:val="003A1071"/>
    <w:rsid w:val="003C27B7"/>
    <w:rsid w:val="003C3FB4"/>
    <w:rsid w:val="0042454A"/>
    <w:rsid w:val="004753F3"/>
    <w:rsid w:val="00483ACC"/>
    <w:rsid w:val="004B295F"/>
    <w:rsid w:val="004E18DD"/>
    <w:rsid w:val="00540ED2"/>
    <w:rsid w:val="005644EC"/>
    <w:rsid w:val="005D13C5"/>
    <w:rsid w:val="005D1E88"/>
    <w:rsid w:val="00602242"/>
    <w:rsid w:val="00624291"/>
    <w:rsid w:val="00663838"/>
    <w:rsid w:val="0069148C"/>
    <w:rsid w:val="006A20D2"/>
    <w:rsid w:val="006C2D16"/>
    <w:rsid w:val="006D6BE9"/>
    <w:rsid w:val="006E3506"/>
    <w:rsid w:val="006F1F8F"/>
    <w:rsid w:val="00925CA5"/>
    <w:rsid w:val="009267C1"/>
    <w:rsid w:val="009419E8"/>
    <w:rsid w:val="00946504"/>
    <w:rsid w:val="009940A9"/>
    <w:rsid w:val="009E1382"/>
    <w:rsid w:val="00A10C4B"/>
    <w:rsid w:val="00A511EC"/>
    <w:rsid w:val="00AA0C5A"/>
    <w:rsid w:val="00B531EF"/>
    <w:rsid w:val="00B9542C"/>
    <w:rsid w:val="00BA7D8E"/>
    <w:rsid w:val="00BF5D20"/>
    <w:rsid w:val="00C147D3"/>
    <w:rsid w:val="00C23142"/>
    <w:rsid w:val="00C87AE4"/>
    <w:rsid w:val="00D47010"/>
    <w:rsid w:val="00D8257A"/>
    <w:rsid w:val="00E14E49"/>
    <w:rsid w:val="00E61BBE"/>
    <w:rsid w:val="00E84EBA"/>
    <w:rsid w:val="00EB11E1"/>
    <w:rsid w:val="00ED0520"/>
    <w:rsid w:val="00EF130A"/>
    <w:rsid w:val="00EF523A"/>
    <w:rsid w:val="00EF6865"/>
    <w:rsid w:val="00F07EBA"/>
    <w:rsid w:val="00F36E7D"/>
    <w:rsid w:val="00F406B7"/>
    <w:rsid w:val="00FD2C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A0C5A"/>
    <w:pPr>
      <w:spacing w:before="100" w:beforeAutospacing="1" w:after="100" w:afterAutospacing="1"/>
      <w:jc w:val="left"/>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F63CA"/>
    <w:rPr>
      <w:b/>
      <w:bCs/>
    </w:rPr>
  </w:style>
  <w:style w:type="character" w:styleId="Kpr">
    <w:name w:val="Hyperlink"/>
    <w:basedOn w:val="VarsaylanParagrafYazTipi"/>
    <w:uiPriority w:val="99"/>
    <w:unhideWhenUsed/>
    <w:rsid w:val="002F63CA"/>
    <w:rPr>
      <w:color w:val="0000FF"/>
      <w:u w:val="single"/>
    </w:rPr>
  </w:style>
  <w:style w:type="table" w:styleId="TabloKlavuzu">
    <w:name w:val="Table Grid"/>
    <w:basedOn w:val="NormalTablo"/>
    <w:uiPriority w:val="59"/>
    <w:rsid w:val="002F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5562"/>
    <w:rPr>
      <w:rFonts w:ascii="Tahoma" w:hAnsi="Tahoma" w:cs="Tahoma"/>
      <w:sz w:val="16"/>
      <w:szCs w:val="16"/>
    </w:rPr>
  </w:style>
  <w:style w:type="character" w:customStyle="1" w:styleId="BalonMetniChar">
    <w:name w:val="Balon Metni Char"/>
    <w:basedOn w:val="VarsaylanParagrafYazTipi"/>
    <w:link w:val="BalonMetni"/>
    <w:uiPriority w:val="99"/>
    <w:semiHidden/>
    <w:rsid w:val="002F5562"/>
    <w:rPr>
      <w:rFonts w:ascii="Tahoma" w:hAnsi="Tahoma" w:cs="Tahoma"/>
      <w:sz w:val="16"/>
      <w:szCs w:val="16"/>
    </w:rPr>
  </w:style>
  <w:style w:type="paragraph" w:styleId="NormalWeb">
    <w:name w:val="Normal (Web)"/>
    <w:basedOn w:val="Normal"/>
    <w:uiPriority w:val="99"/>
    <w:unhideWhenUsed/>
    <w:rsid w:val="00281652"/>
    <w:pPr>
      <w:spacing w:before="100" w:beforeAutospacing="1" w:after="100" w:afterAutospacing="1"/>
      <w:jc w:val="left"/>
    </w:pPr>
    <w:rPr>
      <w:rFonts w:ascii="Times New Roman" w:eastAsia="Times New Roman" w:hAnsi="Times New Roman" w:cs="Times New Roman"/>
      <w:szCs w:val="24"/>
      <w:lang w:eastAsia="tr-TR"/>
    </w:rPr>
  </w:style>
  <w:style w:type="paragraph" w:styleId="DipnotMetni">
    <w:name w:val="footnote text"/>
    <w:basedOn w:val="Normal"/>
    <w:link w:val="DipnotMetniChar"/>
    <w:uiPriority w:val="99"/>
    <w:semiHidden/>
    <w:unhideWhenUsed/>
    <w:rsid w:val="0032460A"/>
    <w:rPr>
      <w:sz w:val="20"/>
      <w:szCs w:val="20"/>
    </w:rPr>
  </w:style>
  <w:style w:type="character" w:customStyle="1" w:styleId="DipnotMetniChar">
    <w:name w:val="Dipnot Metni Char"/>
    <w:basedOn w:val="VarsaylanParagrafYazTipi"/>
    <w:link w:val="DipnotMetni"/>
    <w:uiPriority w:val="99"/>
    <w:semiHidden/>
    <w:rsid w:val="0032460A"/>
    <w:rPr>
      <w:sz w:val="20"/>
      <w:szCs w:val="20"/>
    </w:rPr>
  </w:style>
  <w:style w:type="character" w:styleId="DipnotBavurusu">
    <w:name w:val="footnote reference"/>
    <w:basedOn w:val="VarsaylanParagrafYazTipi"/>
    <w:uiPriority w:val="99"/>
    <w:semiHidden/>
    <w:unhideWhenUsed/>
    <w:rsid w:val="0032460A"/>
    <w:rPr>
      <w:vertAlign w:val="superscript"/>
    </w:rPr>
  </w:style>
  <w:style w:type="character" w:customStyle="1" w:styleId="Balk1Char">
    <w:name w:val="Başlık 1 Char"/>
    <w:basedOn w:val="VarsaylanParagrafYazTipi"/>
    <w:link w:val="Balk1"/>
    <w:uiPriority w:val="9"/>
    <w:rsid w:val="00AA0C5A"/>
    <w:rPr>
      <w:rFonts w:ascii="Times New Roman" w:eastAsia="Times New Roman" w:hAnsi="Times New Roman" w:cs="Times New Roman"/>
      <w:b/>
      <w:bCs/>
      <w:kern w:val="36"/>
      <w:sz w:val="48"/>
      <w:szCs w:val="4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A0C5A"/>
    <w:pPr>
      <w:spacing w:before="100" w:beforeAutospacing="1" w:after="100" w:afterAutospacing="1"/>
      <w:jc w:val="left"/>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F63CA"/>
    <w:rPr>
      <w:b/>
      <w:bCs/>
    </w:rPr>
  </w:style>
  <w:style w:type="character" w:styleId="Kpr">
    <w:name w:val="Hyperlink"/>
    <w:basedOn w:val="VarsaylanParagrafYazTipi"/>
    <w:uiPriority w:val="99"/>
    <w:unhideWhenUsed/>
    <w:rsid w:val="002F63CA"/>
    <w:rPr>
      <w:color w:val="0000FF"/>
      <w:u w:val="single"/>
    </w:rPr>
  </w:style>
  <w:style w:type="table" w:styleId="TabloKlavuzu">
    <w:name w:val="Table Grid"/>
    <w:basedOn w:val="NormalTablo"/>
    <w:uiPriority w:val="59"/>
    <w:rsid w:val="002F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5562"/>
    <w:rPr>
      <w:rFonts w:ascii="Tahoma" w:hAnsi="Tahoma" w:cs="Tahoma"/>
      <w:sz w:val="16"/>
      <w:szCs w:val="16"/>
    </w:rPr>
  </w:style>
  <w:style w:type="character" w:customStyle="1" w:styleId="BalonMetniChar">
    <w:name w:val="Balon Metni Char"/>
    <w:basedOn w:val="VarsaylanParagrafYazTipi"/>
    <w:link w:val="BalonMetni"/>
    <w:uiPriority w:val="99"/>
    <w:semiHidden/>
    <w:rsid w:val="002F5562"/>
    <w:rPr>
      <w:rFonts w:ascii="Tahoma" w:hAnsi="Tahoma" w:cs="Tahoma"/>
      <w:sz w:val="16"/>
      <w:szCs w:val="16"/>
    </w:rPr>
  </w:style>
  <w:style w:type="paragraph" w:styleId="NormalWeb">
    <w:name w:val="Normal (Web)"/>
    <w:basedOn w:val="Normal"/>
    <w:uiPriority w:val="99"/>
    <w:unhideWhenUsed/>
    <w:rsid w:val="00281652"/>
    <w:pPr>
      <w:spacing w:before="100" w:beforeAutospacing="1" w:after="100" w:afterAutospacing="1"/>
      <w:jc w:val="left"/>
    </w:pPr>
    <w:rPr>
      <w:rFonts w:ascii="Times New Roman" w:eastAsia="Times New Roman" w:hAnsi="Times New Roman" w:cs="Times New Roman"/>
      <w:szCs w:val="24"/>
      <w:lang w:eastAsia="tr-TR"/>
    </w:rPr>
  </w:style>
  <w:style w:type="paragraph" w:styleId="DipnotMetni">
    <w:name w:val="footnote text"/>
    <w:basedOn w:val="Normal"/>
    <w:link w:val="DipnotMetniChar"/>
    <w:uiPriority w:val="99"/>
    <w:semiHidden/>
    <w:unhideWhenUsed/>
    <w:rsid w:val="0032460A"/>
    <w:rPr>
      <w:sz w:val="20"/>
      <w:szCs w:val="20"/>
    </w:rPr>
  </w:style>
  <w:style w:type="character" w:customStyle="1" w:styleId="DipnotMetniChar">
    <w:name w:val="Dipnot Metni Char"/>
    <w:basedOn w:val="VarsaylanParagrafYazTipi"/>
    <w:link w:val="DipnotMetni"/>
    <w:uiPriority w:val="99"/>
    <w:semiHidden/>
    <w:rsid w:val="0032460A"/>
    <w:rPr>
      <w:sz w:val="20"/>
      <w:szCs w:val="20"/>
    </w:rPr>
  </w:style>
  <w:style w:type="character" w:styleId="DipnotBavurusu">
    <w:name w:val="footnote reference"/>
    <w:basedOn w:val="VarsaylanParagrafYazTipi"/>
    <w:uiPriority w:val="99"/>
    <w:semiHidden/>
    <w:unhideWhenUsed/>
    <w:rsid w:val="0032460A"/>
    <w:rPr>
      <w:vertAlign w:val="superscript"/>
    </w:rPr>
  </w:style>
  <w:style w:type="character" w:customStyle="1" w:styleId="Balk1Char">
    <w:name w:val="Başlık 1 Char"/>
    <w:basedOn w:val="VarsaylanParagrafYazTipi"/>
    <w:link w:val="Balk1"/>
    <w:uiPriority w:val="9"/>
    <w:rsid w:val="00AA0C5A"/>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6560">
      <w:bodyDiv w:val="1"/>
      <w:marLeft w:val="0"/>
      <w:marRight w:val="0"/>
      <w:marTop w:val="0"/>
      <w:marBottom w:val="0"/>
      <w:divBdr>
        <w:top w:val="none" w:sz="0" w:space="0" w:color="auto"/>
        <w:left w:val="none" w:sz="0" w:space="0" w:color="auto"/>
        <w:bottom w:val="none" w:sz="0" w:space="0" w:color="auto"/>
        <w:right w:val="none" w:sz="0" w:space="0" w:color="auto"/>
      </w:divBdr>
    </w:div>
    <w:div w:id="221791235">
      <w:bodyDiv w:val="1"/>
      <w:marLeft w:val="0"/>
      <w:marRight w:val="0"/>
      <w:marTop w:val="0"/>
      <w:marBottom w:val="0"/>
      <w:divBdr>
        <w:top w:val="none" w:sz="0" w:space="0" w:color="auto"/>
        <w:left w:val="none" w:sz="0" w:space="0" w:color="auto"/>
        <w:bottom w:val="none" w:sz="0" w:space="0" w:color="auto"/>
        <w:right w:val="none" w:sz="0" w:space="0" w:color="auto"/>
      </w:divBdr>
    </w:div>
    <w:div w:id="310595573">
      <w:bodyDiv w:val="1"/>
      <w:marLeft w:val="0"/>
      <w:marRight w:val="0"/>
      <w:marTop w:val="0"/>
      <w:marBottom w:val="0"/>
      <w:divBdr>
        <w:top w:val="none" w:sz="0" w:space="0" w:color="auto"/>
        <w:left w:val="none" w:sz="0" w:space="0" w:color="auto"/>
        <w:bottom w:val="none" w:sz="0" w:space="0" w:color="auto"/>
        <w:right w:val="none" w:sz="0" w:space="0" w:color="auto"/>
      </w:divBdr>
    </w:div>
    <w:div w:id="338511110">
      <w:bodyDiv w:val="1"/>
      <w:marLeft w:val="0"/>
      <w:marRight w:val="0"/>
      <w:marTop w:val="0"/>
      <w:marBottom w:val="0"/>
      <w:divBdr>
        <w:top w:val="none" w:sz="0" w:space="0" w:color="auto"/>
        <w:left w:val="none" w:sz="0" w:space="0" w:color="auto"/>
        <w:bottom w:val="none" w:sz="0" w:space="0" w:color="auto"/>
        <w:right w:val="none" w:sz="0" w:space="0" w:color="auto"/>
      </w:divBdr>
    </w:div>
    <w:div w:id="1105421348">
      <w:bodyDiv w:val="1"/>
      <w:marLeft w:val="0"/>
      <w:marRight w:val="0"/>
      <w:marTop w:val="0"/>
      <w:marBottom w:val="0"/>
      <w:divBdr>
        <w:top w:val="none" w:sz="0" w:space="0" w:color="auto"/>
        <w:left w:val="none" w:sz="0" w:space="0" w:color="auto"/>
        <w:bottom w:val="none" w:sz="0" w:space="0" w:color="auto"/>
        <w:right w:val="none" w:sz="0" w:space="0" w:color="auto"/>
      </w:divBdr>
    </w:div>
    <w:div w:id="19773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aylahaber.com.tr/prof-dr-vedat-deniz-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olenekoloji.org/nadir-toprak-elementleri-yesil-kapitalizm-ve-beylikova/?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aylahaber.com.t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yaylahaber.com.tr/prof-dr-vedat-deniz-1"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aylahaber.com.t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emurlar.net/haber/%201150214/nikkei-asia-yazdi-turkiye-nadir-elementler-icin-teknolojik-ortak-ariyor.html" TargetMode="External"/><Relationship Id="rId3" Type="http://schemas.openxmlformats.org/officeDocument/2006/relationships/hyperlink" Target="https://www.yaylahaber.com.tr/prof-dr-vedat-deniz-1" TargetMode="External"/><Relationship Id="rId7" Type="http://schemas.openxmlformats.org/officeDocument/2006/relationships/hyperlink" Target="https://bianet.org/haber/%20beylikovadaki-nadir-toprak-elementleri-rezervine-dair-bilinenler-ve-bilinemeyenler-312389" TargetMode="External"/><Relationship Id="rId2" Type="http://schemas.openxmlformats.org/officeDocument/2006/relationships/hyperlink" Target="https://haberglobal.com.tr/" TargetMode="External"/><Relationship Id="rId1" Type="http://schemas.openxmlformats.org/officeDocument/2006/relationships/hyperlink" Target="https://www.birgun.net/makale/gelecegin-sessiz-gucu-nadir-elementlerin-stratejik-hikayesi-663804%20makale%20tarihi%2026.10.2025" TargetMode="External"/><Relationship Id="rId6" Type="http://schemas.openxmlformats.org/officeDocument/2006/relationships/hyperlink" Target="https://www.yaylahaber.com.tr" TargetMode="External"/><Relationship Id="rId11" Type="http://schemas.openxmlformats.org/officeDocument/2006/relationships/hyperlink" Target="https://www.yaylahaber.com.tr/prof-dr-vedat-deniz-1" TargetMode="External"/><Relationship Id="rId5" Type="http://schemas.openxmlformats.org/officeDocument/2006/relationships/hyperlink" Target="https://www.yaylahaber.com.tr/prof-dr-vedat-deniz-1" TargetMode="External"/><Relationship Id="rId10" Type="http://schemas.openxmlformats.org/officeDocument/2006/relationships/hyperlink" Target="https://www.yaylahaber.com.tr/prof-dr-vedat-deniz-1" TargetMode="External"/><Relationship Id="rId4" Type="http://schemas.openxmlformats.org/officeDocument/2006/relationships/hyperlink" Target="https://www.yaylahaber.com.tr" TargetMode="External"/><Relationship Id="rId9" Type="http://schemas.openxmlformats.org/officeDocument/2006/relationships/hyperlink" Target="https://www.polenekoloji.org/nadir-toprak-elementleri-yesil-kapitalizm-ve-beylikova/?utm_source=chatgpt.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1368</TotalTime>
  <Pages>9</Pages>
  <Words>3039</Words>
  <Characters>17326</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Nadir Avşaroğlu</dc:creator>
  <cp:lastModifiedBy>Nadir Avşaroğlu</cp:lastModifiedBy>
  <cp:revision>16</cp:revision>
  <dcterms:created xsi:type="dcterms:W3CDTF">2025-10-31T11:56:00Z</dcterms:created>
  <dcterms:modified xsi:type="dcterms:W3CDTF">2025-11-02T10:30:00Z</dcterms:modified>
</cp:coreProperties>
</file>